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2.28 Chief Of Police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1A0BA2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2.28.010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>Chief of police</w:t>
      </w:r>
      <w:r w:rsidR="00805A32" w:rsidRPr="001A0BA2">
        <w:rPr>
          <w:rFonts w:ascii="Times New Roman" w:hAnsi="Times New Roman"/>
          <w:shadow w:val="0"/>
          <w:sz w:val="24"/>
          <w:szCs w:val="24"/>
        </w:rPr>
        <w:t xml:space="preserve"> - </w:t>
      </w:r>
      <w:r w:rsidRPr="001A0BA2">
        <w:rPr>
          <w:rFonts w:ascii="Times New Roman" w:hAnsi="Times New Roman"/>
          <w:shadow w:val="0"/>
          <w:sz w:val="24"/>
          <w:szCs w:val="24"/>
        </w:rPr>
        <w:t>Oath of office.</w:t>
      </w:r>
    </w:p>
    <w:p w:rsidR="00015C20" w:rsidRPr="001A0BA2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2.28.020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 xml:space="preserve">Chief of police - </w:t>
      </w:r>
      <w:r w:rsidR="00015C20" w:rsidRPr="001A0BA2">
        <w:rPr>
          <w:rFonts w:ascii="Times New Roman" w:hAnsi="Times New Roman"/>
          <w:shadow w:val="0"/>
          <w:sz w:val="24"/>
          <w:szCs w:val="24"/>
        </w:rPr>
        <w:t>Duties generally.</w:t>
      </w:r>
    </w:p>
    <w:p w:rsidR="00015C20" w:rsidRPr="001A0BA2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2.28.030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 xml:space="preserve">Chief of police - </w:t>
      </w:r>
      <w:r w:rsidR="00015C20" w:rsidRPr="001A0BA2">
        <w:rPr>
          <w:rFonts w:ascii="Times New Roman" w:hAnsi="Times New Roman"/>
          <w:shadow w:val="0"/>
          <w:sz w:val="24"/>
          <w:szCs w:val="24"/>
        </w:rPr>
        <w:t>Execution of orders of the board of health.</w:t>
      </w:r>
    </w:p>
    <w:p w:rsidR="00015C20" w:rsidRPr="001A0BA2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2.28.035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>Removal from office.</w:t>
      </w:r>
    </w:p>
    <w:p w:rsidR="00015C20" w:rsidRPr="001A0BA2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2.28.040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 xml:space="preserve">Chief of police - </w:t>
      </w:r>
      <w:r w:rsidR="00015C20" w:rsidRPr="001A0BA2">
        <w:rPr>
          <w:rFonts w:ascii="Times New Roman" w:hAnsi="Times New Roman"/>
          <w:shadow w:val="0"/>
          <w:sz w:val="24"/>
          <w:szCs w:val="24"/>
        </w:rPr>
        <w:t>Disposal of funds.</w:t>
      </w:r>
    </w:p>
    <w:p w:rsidR="00015C20" w:rsidRPr="001A0BA2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A0BA2">
        <w:rPr>
          <w:rFonts w:ascii="Times New Roman" w:hAnsi="Times New Roman"/>
          <w:shadow w:val="0"/>
          <w:sz w:val="24"/>
          <w:szCs w:val="24"/>
        </w:rPr>
        <w:t>2.28.120</w:t>
      </w:r>
      <w:r w:rsidRPr="001A0BA2">
        <w:rPr>
          <w:rFonts w:ascii="Times New Roman" w:hAnsi="Times New Roman"/>
          <w:shadow w:val="0"/>
          <w:sz w:val="24"/>
          <w:szCs w:val="24"/>
        </w:rPr>
        <w:tab/>
        <w:t>Compensation.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</w:p>
    <w:p w:rsidR="00015C20" w:rsidRPr="00EC4A23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 xml:space="preserve">2.28.010  Chief of Police - </w:t>
      </w:r>
      <w:r w:rsidR="00015C20" w:rsidRPr="00EC4A23">
        <w:rPr>
          <w:rFonts w:ascii="Times New Roman" w:hAnsi="Times New Roman"/>
          <w:shadow w:val="0"/>
          <w:sz w:val="24"/>
          <w:szCs w:val="24"/>
          <w:u w:val="single"/>
        </w:rPr>
        <w:t>Oath of Office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olice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take and subscribe the oath of office as is required by state law</w:t>
      </w:r>
      <w:r w:rsidR="00FC7541" w:rsidRPr="00FC7541">
        <w:rPr>
          <w:rFonts w:ascii="Times New Roman" w:hAnsi="Times New Roman"/>
          <w:shadow w:val="0"/>
          <w:sz w:val="24"/>
          <w:szCs w:val="24"/>
        </w:rPr>
        <w:t xml:space="preserve"> </w:t>
      </w:r>
      <w:r w:rsidR="00FC7541" w:rsidRPr="00EC4A23">
        <w:rPr>
          <w:rFonts w:ascii="Times New Roman" w:hAnsi="Times New Roman"/>
          <w:shadow w:val="0"/>
          <w:sz w:val="24"/>
          <w:szCs w:val="24"/>
        </w:rPr>
        <w:t>before</w:t>
      </w:r>
      <w:r w:rsidR="009B7F05">
        <w:rPr>
          <w:rFonts w:ascii="Times New Roman" w:hAnsi="Times New Roman"/>
          <w:shadow w:val="0"/>
          <w:sz w:val="24"/>
          <w:szCs w:val="24"/>
        </w:rPr>
        <w:t xml:space="preserve"> entering upon the duties of</w:t>
      </w:r>
      <w:r w:rsidR="00FC7541" w:rsidRPr="00EC4A23">
        <w:rPr>
          <w:rFonts w:ascii="Times New Roman" w:hAnsi="Times New Roman"/>
          <w:shadow w:val="0"/>
          <w:sz w:val="24"/>
          <w:szCs w:val="24"/>
        </w:rPr>
        <w:t xml:space="preserve"> office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7A04A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7A04A5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2.28.020  Ch</w:t>
      </w:r>
      <w:r w:rsidR="00AA1AAA">
        <w:rPr>
          <w:rFonts w:ascii="Times New Roman" w:hAnsi="Times New Roman"/>
          <w:shadow w:val="0"/>
          <w:sz w:val="24"/>
          <w:szCs w:val="24"/>
          <w:u w:val="single"/>
        </w:rPr>
        <w:t>ief of Police</w:t>
      </w:r>
      <w:r w:rsidR="009B7F05">
        <w:rPr>
          <w:rFonts w:ascii="Times New Roman" w:hAnsi="Times New Roman"/>
          <w:shadow w:val="0"/>
          <w:sz w:val="24"/>
          <w:szCs w:val="24"/>
          <w:u w:val="single"/>
        </w:rPr>
        <w:t xml:space="preserve"> - </w:t>
      </w:r>
      <w:r w:rsidR="00AA1AAA">
        <w:rPr>
          <w:rFonts w:ascii="Times New Roman" w:hAnsi="Times New Roman"/>
          <w:shadow w:val="0"/>
          <w:sz w:val="24"/>
          <w:szCs w:val="24"/>
          <w:u w:val="single"/>
        </w:rPr>
        <w:t>Duties Generally</w:t>
      </w:r>
    </w:p>
    <w:p w:rsidR="00015C20" w:rsidRPr="00995E22" w:rsidRDefault="00015C20" w:rsidP="007A04A5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It is the duty of 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995E22">
        <w:rPr>
          <w:rFonts w:ascii="Times New Roman" w:hAnsi="Times New Roman"/>
          <w:shadow w:val="0"/>
          <w:sz w:val="24"/>
          <w:szCs w:val="24"/>
        </w:rPr>
        <w:t>olice:</w:t>
      </w:r>
    </w:p>
    <w:p w:rsidR="00015C20" w:rsidRPr="00995E22" w:rsidRDefault="00015C20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To </w:t>
      </w:r>
      <w:r w:rsidR="00FD126E">
        <w:rPr>
          <w:rFonts w:ascii="Times New Roman" w:hAnsi="Times New Roman"/>
          <w:shadow w:val="0"/>
          <w:sz w:val="24"/>
          <w:szCs w:val="24"/>
        </w:rPr>
        <w:t xml:space="preserve">administer execution of 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and return </w:t>
      </w:r>
      <w:r w:rsidR="00FD126E">
        <w:rPr>
          <w:rFonts w:ascii="Times New Roman" w:hAnsi="Times New Roman"/>
          <w:shadow w:val="0"/>
          <w:sz w:val="24"/>
          <w:szCs w:val="24"/>
        </w:rPr>
        <w:t xml:space="preserve">of </w:t>
      </w:r>
      <w:r w:rsidRPr="00995E22">
        <w:rPr>
          <w:rFonts w:ascii="Times New Roman" w:hAnsi="Times New Roman"/>
          <w:shadow w:val="0"/>
          <w:sz w:val="24"/>
          <w:szCs w:val="24"/>
        </w:rPr>
        <w:t>process</w:t>
      </w:r>
      <w:r w:rsidR="00FC7541">
        <w:rPr>
          <w:rFonts w:ascii="Times New Roman" w:hAnsi="Times New Roman"/>
          <w:shadow w:val="0"/>
          <w:sz w:val="24"/>
          <w:szCs w:val="24"/>
        </w:rPr>
        <w:t>es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issued by the City Judge or directed by legal </w:t>
      </w:r>
      <w:r w:rsidR="00FC7541" w:rsidRPr="00995E22">
        <w:rPr>
          <w:rFonts w:ascii="Times New Roman" w:hAnsi="Times New Roman"/>
          <w:shadow w:val="0"/>
          <w:sz w:val="24"/>
          <w:szCs w:val="24"/>
        </w:rPr>
        <w:t>authorit</w:t>
      </w:r>
      <w:r w:rsidR="00FC7541">
        <w:rPr>
          <w:rFonts w:ascii="Times New Roman" w:hAnsi="Times New Roman"/>
          <w:shadow w:val="0"/>
          <w:sz w:val="24"/>
          <w:szCs w:val="24"/>
        </w:rPr>
        <w:t>ies</w:t>
      </w:r>
      <w:r w:rsidR="00FC7541" w:rsidRPr="00995E22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995E22">
        <w:rPr>
          <w:rFonts w:ascii="Times New Roman" w:hAnsi="Times New Roman"/>
          <w:shadow w:val="0"/>
          <w:sz w:val="24"/>
          <w:szCs w:val="24"/>
        </w:rPr>
        <w:t>and to attend upon the City Court regularly</w:t>
      </w:r>
      <w:r w:rsidR="000C066E">
        <w:rPr>
          <w:rFonts w:ascii="Times New Roman" w:hAnsi="Times New Roman"/>
          <w:shadow w:val="0"/>
          <w:sz w:val="24"/>
          <w:szCs w:val="24"/>
        </w:rPr>
        <w:t xml:space="preserve"> as requested</w:t>
      </w:r>
      <w:r w:rsidRPr="00995E22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Pr="00995E22" w:rsidRDefault="00015C20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To arrest </w:t>
      </w:r>
      <w:r w:rsidR="00FC7541" w:rsidRPr="00995E22">
        <w:rPr>
          <w:rFonts w:ascii="Times New Roman" w:hAnsi="Times New Roman"/>
          <w:shadow w:val="0"/>
          <w:sz w:val="24"/>
          <w:szCs w:val="24"/>
        </w:rPr>
        <w:t>and bring them before the City Judge for tria</w:t>
      </w:r>
      <w:r w:rsidR="00FC7541">
        <w:rPr>
          <w:rFonts w:ascii="Times New Roman" w:hAnsi="Times New Roman"/>
          <w:shadow w:val="0"/>
          <w:sz w:val="24"/>
          <w:szCs w:val="24"/>
        </w:rPr>
        <w:t xml:space="preserve">l 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persons guilty of breach of peace or for violation of city </w:t>
      </w:r>
      <w:r w:rsidR="00FC7541" w:rsidRPr="00995E22">
        <w:rPr>
          <w:rFonts w:ascii="Times New Roman" w:hAnsi="Times New Roman"/>
          <w:shadow w:val="0"/>
          <w:sz w:val="24"/>
          <w:szCs w:val="24"/>
        </w:rPr>
        <w:t>ordinance</w:t>
      </w:r>
      <w:r w:rsidR="00FC7541">
        <w:rPr>
          <w:rFonts w:ascii="Times New Roman" w:hAnsi="Times New Roman"/>
          <w:shadow w:val="0"/>
          <w:sz w:val="24"/>
          <w:szCs w:val="24"/>
        </w:rPr>
        <w:t>s</w:t>
      </w:r>
      <w:r w:rsidRPr="00995E22">
        <w:rPr>
          <w:rFonts w:ascii="Times New Roman" w:hAnsi="Times New Roman"/>
          <w:shadow w:val="0"/>
          <w:sz w:val="24"/>
          <w:szCs w:val="24"/>
        </w:rPr>
        <w:t>.</w:t>
      </w:r>
    </w:p>
    <w:p w:rsidR="0057228B" w:rsidRDefault="00015C20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>To have charge and control of police</w:t>
      </w:r>
      <w:r w:rsidR="00FC7541">
        <w:rPr>
          <w:rFonts w:ascii="Times New Roman" w:hAnsi="Times New Roman"/>
          <w:shadow w:val="0"/>
          <w:sz w:val="24"/>
          <w:szCs w:val="24"/>
        </w:rPr>
        <w:t xml:space="preserve"> officers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subject to such rules as may be prescribed by ordinance and to report to the Mayor delinquencies or neglect of duty or official misconduct of a police</w:t>
      </w:r>
      <w:r w:rsidR="00FC7541">
        <w:rPr>
          <w:rFonts w:ascii="Times New Roman" w:hAnsi="Times New Roman"/>
          <w:shadow w:val="0"/>
          <w:sz w:val="24"/>
          <w:szCs w:val="24"/>
        </w:rPr>
        <w:t xml:space="preserve"> officer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for action of the Mayor.</w:t>
      </w:r>
    </w:p>
    <w:p w:rsidR="0057228B" w:rsidRPr="0057228B" w:rsidRDefault="0057228B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To cooperate with County, State, and Federal officers in the apprehension of wanted persons including persons in the country illegally.</w:t>
      </w:r>
    </w:p>
    <w:p w:rsidR="00015C20" w:rsidRDefault="00015C20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>To perform such other duties as prescribed by city ordinance</w:t>
      </w:r>
      <w:r w:rsidR="00FD126E">
        <w:rPr>
          <w:rFonts w:ascii="Times New Roman" w:hAnsi="Times New Roman"/>
          <w:shadow w:val="0"/>
          <w:sz w:val="24"/>
          <w:szCs w:val="24"/>
        </w:rPr>
        <w:t xml:space="preserve"> and State and Federal Law</w:t>
      </w:r>
      <w:r w:rsidRPr="00995E22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7A04A5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olice has the same powers as a constable in the discharge of </w:t>
      </w:r>
      <w:r w:rsidR="001450EB">
        <w:rPr>
          <w:rFonts w:ascii="Times New Roman" w:hAnsi="Times New Roman"/>
          <w:shadow w:val="0"/>
          <w:sz w:val="24"/>
          <w:szCs w:val="24"/>
        </w:rPr>
        <w:t xml:space="preserve">their </w:t>
      </w:r>
      <w:r w:rsidRPr="00995E22">
        <w:rPr>
          <w:rFonts w:ascii="Times New Roman" w:hAnsi="Times New Roman"/>
          <w:shadow w:val="0"/>
          <w:sz w:val="24"/>
          <w:szCs w:val="24"/>
        </w:rPr>
        <w:t>duties, but must not serve process</w:t>
      </w:r>
      <w:r w:rsidR="00FC7541">
        <w:rPr>
          <w:rFonts w:ascii="Times New Roman" w:hAnsi="Times New Roman"/>
          <w:shadow w:val="0"/>
          <w:sz w:val="24"/>
          <w:szCs w:val="24"/>
        </w:rPr>
        <w:t>es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in civil action</w:t>
      </w:r>
      <w:r w:rsidR="00FC7541">
        <w:rPr>
          <w:rFonts w:ascii="Times New Roman" w:hAnsi="Times New Roman"/>
          <w:shadow w:val="0"/>
          <w:sz w:val="24"/>
          <w:szCs w:val="24"/>
        </w:rPr>
        <w:t>s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or proceeding</w:t>
      </w:r>
      <w:r w:rsidR="00FC7541">
        <w:rPr>
          <w:rFonts w:ascii="Times New Roman" w:hAnsi="Times New Roman"/>
          <w:shadow w:val="0"/>
          <w:sz w:val="24"/>
          <w:szCs w:val="24"/>
        </w:rPr>
        <w:t>s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except when </w:t>
      </w:r>
      <w:r w:rsidR="00FC7541">
        <w:rPr>
          <w:rFonts w:ascii="Times New Roman" w:hAnsi="Times New Roman"/>
          <w:shadow w:val="0"/>
          <w:sz w:val="24"/>
          <w:szCs w:val="24"/>
        </w:rPr>
        <w:t>the C</w:t>
      </w:r>
      <w:r w:rsidRPr="00995E22">
        <w:rPr>
          <w:rFonts w:ascii="Times New Roman" w:hAnsi="Times New Roman"/>
          <w:shadow w:val="0"/>
          <w:sz w:val="24"/>
          <w:szCs w:val="24"/>
        </w:rPr>
        <w:t>ity is a party.</w:t>
      </w:r>
    </w:p>
    <w:p w:rsidR="00015C20" w:rsidRPr="00995E22" w:rsidRDefault="00015C20" w:rsidP="007A04A5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olice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file </w:t>
      </w:r>
      <w:r w:rsidR="00FC7541">
        <w:rPr>
          <w:rFonts w:ascii="Times New Roman" w:hAnsi="Times New Roman"/>
          <w:shadow w:val="0"/>
          <w:sz w:val="24"/>
          <w:szCs w:val="24"/>
        </w:rPr>
        <w:t xml:space="preserve">a 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monthly </w:t>
      </w:r>
      <w:r w:rsidR="00FC7541" w:rsidRPr="00995E22">
        <w:rPr>
          <w:rFonts w:ascii="Times New Roman" w:hAnsi="Times New Roman"/>
          <w:shadow w:val="0"/>
          <w:sz w:val="24"/>
          <w:szCs w:val="24"/>
        </w:rPr>
        <w:t xml:space="preserve">report 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with the Council showing: </w:t>
      </w:r>
    </w:p>
    <w:p w:rsidR="00015C20" w:rsidRPr="00995E22" w:rsidRDefault="00FC7541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N</w:t>
      </w:r>
      <w:r w:rsidR="00015C20" w:rsidRPr="00995E22">
        <w:rPr>
          <w:rFonts w:ascii="Times New Roman" w:hAnsi="Times New Roman"/>
          <w:shadow w:val="0"/>
          <w:sz w:val="24"/>
          <w:szCs w:val="24"/>
        </w:rPr>
        <w:t xml:space="preserve">umber of arrests made by the department during the month, </w:t>
      </w:r>
    </w:p>
    <w:p w:rsidR="00015C20" w:rsidRPr="00995E22" w:rsidRDefault="00FC7541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995E22">
        <w:rPr>
          <w:rFonts w:ascii="Times New Roman" w:hAnsi="Times New Roman"/>
          <w:shadow w:val="0"/>
          <w:sz w:val="24"/>
          <w:szCs w:val="24"/>
        </w:rPr>
        <w:t xml:space="preserve">ffense and the disposition of charges, </w:t>
      </w:r>
    </w:p>
    <w:p w:rsidR="00015C20" w:rsidRDefault="00FC7541" w:rsidP="007A04A5">
      <w:pPr>
        <w:pStyle w:val="ListParagraph"/>
        <w:numPr>
          <w:ilvl w:val="1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</w:t>
      </w:r>
      <w:r w:rsidR="00015C20" w:rsidRPr="00995E22">
        <w:rPr>
          <w:rFonts w:ascii="Times New Roman" w:hAnsi="Times New Roman"/>
          <w:shadow w:val="0"/>
          <w:sz w:val="24"/>
          <w:szCs w:val="24"/>
        </w:rPr>
        <w:t xml:space="preserve">ake a general statement of official </w:t>
      </w:r>
      <w:r>
        <w:rPr>
          <w:rFonts w:ascii="Times New Roman" w:hAnsi="Times New Roman"/>
          <w:shadow w:val="0"/>
          <w:sz w:val="24"/>
          <w:szCs w:val="24"/>
        </w:rPr>
        <w:t>vehicles</w:t>
      </w:r>
      <w:r w:rsidR="00015C20" w:rsidRPr="00995E22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Pr="00995E22" w:rsidRDefault="00015C20" w:rsidP="007A04A5">
      <w:pPr>
        <w:pStyle w:val="ListParagraph"/>
        <w:numPr>
          <w:ilvl w:val="0"/>
          <w:numId w:val="21"/>
        </w:numPr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995E22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olice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Pr="00995E22">
        <w:rPr>
          <w:rFonts w:ascii="Times New Roman" w:hAnsi="Times New Roman"/>
          <w:shadow w:val="0"/>
          <w:sz w:val="24"/>
          <w:szCs w:val="24"/>
        </w:rPr>
        <w:t xml:space="preserve"> attend regular meetings of the City Council.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7A04A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7A04A5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lastRenderedPageBreak/>
        <w:t xml:space="preserve">2.28.030  Chief of Police - </w:t>
      </w:r>
      <w:r w:rsidR="00015C20" w:rsidRPr="00EC4A23">
        <w:rPr>
          <w:rFonts w:ascii="Times New Roman" w:hAnsi="Times New Roman"/>
          <w:shadow w:val="0"/>
          <w:sz w:val="24"/>
          <w:szCs w:val="24"/>
          <w:u w:val="single"/>
        </w:rPr>
        <w:t>Execution of Orders of the Board of Health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olice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execute orders of the </w:t>
      </w:r>
      <w:r w:rsidR="00A33B7C">
        <w:rPr>
          <w:rFonts w:ascii="Times New Roman" w:hAnsi="Times New Roman"/>
          <w:shadow w:val="0"/>
          <w:sz w:val="24"/>
          <w:szCs w:val="24"/>
        </w:rPr>
        <w:t>City-County B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oard of </w:t>
      </w:r>
      <w:r w:rsidR="00A33B7C">
        <w:rPr>
          <w:rFonts w:ascii="Times New Roman" w:hAnsi="Times New Roman"/>
          <w:shadow w:val="0"/>
          <w:sz w:val="24"/>
          <w:szCs w:val="24"/>
        </w:rPr>
        <w:t>H</w:t>
      </w:r>
      <w:r w:rsidRPr="00EC4A23">
        <w:rPr>
          <w:rFonts w:ascii="Times New Roman" w:hAnsi="Times New Roman"/>
          <w:shadow w:val="0"/>
          <w:sz w:val="24"/>
          <w:szCs w:val="24"/>
        </w:rPr>
        <w:t>ealth insofar as such orders relate to the health of the City and preser</w:t>
      </w:r>
      <w:r w:rsidR="00AA1AAA">
        <w:rPr>
          <w:rFonts w:ascii="Times New Roman" w:hAnsi="Times New Roman"/>
          <w:shadow w:val="0"/>
          <w:sz w:val="24"/>
          <w:szCs w:val="24"/>
        </w:rPr>
        <w:t>vation thereof.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A33B7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A33B7C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 xml:space="preserve">2.28.035  Chief of Police - </w:t>
      </w:r>
      <w:r w:rsidR="00015C20" w:rsidRPr="00EC4A23">
        <w:rPr>
          <w:rFonts w:ascii="Times New Roman" w:hAnsi="Times New Roman"/>
          <w:shadow w:val="0"/>
          <w:sz w:val="24"/>
          <w:szCs w:val="24"/>
          <w:u w:val="single"/>
        </w:rPr>
        <w:t>Removal from Office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In </w:t>
      </w:r>
      <w:r w:rsidR="00062DC9">
        <w:rPr>
          <w:rFonts w:ascii="Times New Roman" w:hAnsi="Times New Roman"/>
          <w:shadow w:val="0"/>
          <w:sz w:val="24"/>
          <w:szCs w:val="24"/>
        </w:rPr>
        <w:t>the event</w:t>
      </w:r>
      <w:r w:rsidR="00062DC9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EC4A23">
        <w:rPr>
          <w:rFonts w:ascii="Times New Roman" w:hAnsi="Times New Roman"/>
          <w:shadow w:val="0"/>
          <w:sz w:val="24"/>
          <w:szCs w:val="24"/>
        </w:rPr>
        <w:t>olice refuse</w:t>
      </w:r>
      <w:r w:rsidR="00062DC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to perform the duties required by law, </w:t>
      </w:r>
      <w:r w:rsidR="00062DC9">
        <w:rPr>
          <w:rFonts w:ascii="Times New Roman" w:hAnsi="Times New Roman"/>
          <w:shadow w:val="0"/>
          <w:sz w:val="24"/>
          <w:szCs w:val="24"/>
        </w:rPr>
        <w:t>the Chief</w:t>
      </w:r>
      <w:r w:rsidR="00062DC9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may be removed </w:t>
      </w:r>
      <w:r w:rsidR="00FD126E">
        <w:rPr>
          <w:rFonts w:ascii="Times New Roman" w:hAnsi="Times New Roman"/>
          <w:shadow w:val="0"/>
          <w:sz w:val="24"/>
          <w:szCs w:val="24"/>
        </w:rPr>
        <w:t xml:space="preserve">with cause </w:t>
      </w:r>
      <w:r w:rsidRPr="00EC4A23">
        <w:rPr>
          <w:rFonts w:ascii="Times New Roman" w:hAnsi="Times New Roman"/>
          <w:shadow w:val="0"/>
          <w:sz w:val="24"/>
          <w:szCs w:val="24"/>
        </w:rPr>
        <w:t>by the Mayor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 following the laws for removing department head</w:t>
      </w:r>
      <w:r w:rsidR="00062DC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A33B7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A33B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A33B7C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805A32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 xml:space="preserve">2.28.040  Chief of Police - </w:t>
      </w:r>
      <w:r w:rsidR="00015C20" w:rsidRPr="00EC4A23">
        <w:rPr>
          <w:rFonts w:ascii="Times New Roman" w:hAnsi="Times New Roman"/>
          <w:shadow w:val="0"/>
          <w:sz w:val="24"/>
          <w:szCs w:val="24"/>
          <w:u w:val="single"/>
        </w:rPr>
        <w:t>Disposal of Funds</w:t>
      </w:r>
    </w:p>
    <w:p w:rsidR="00015C20" w:rsidRPr="00EC4A23" w:rsidRDefault="00062DC9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Each week 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he </w:t>
      </w:r>
      <w:r w:rsidR="00AA1AAA"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A1AAA">
        <w:rPr>
          <w:rFonts w:ascii="Times New Roman" w:hAnsi="Times New Roman"/>
          <w:shadow w:val="0"/>
          <w:sz w:val="24"/>
          <w:szCs w:val="24"/>
        </w:rPr>
        <w:t>P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olice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pay over </w:t>
      </w:r>
      <w:r>
        <w:rPr>
          <w:rFonts w:ascii="Times New Roman" w:hAnsi="Times New Roman"/>
          <w:shadow w:val="0"/>
          <w:sz w:val="24"/>
          <w:szCs w:val="24"/>
        </w:rPr>
        <w:t>to the City Treasurer all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>monies that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belong to the City</w:t>
      </w:r>
      <w:r>
        <w:rPr>
          <w:rFonts w:ascii="Times New Roman" w:hAnsi="Times New Roman"/>
          <w:shadow w:val="0"/>
          <w:sz w:val="24"/>
          <w:szCs w:val="24"/>
        </w:rPr>
        <w:t xml:space="preserve"> and </w:t>
      </w:r>
      <w:r w:rsidR="009B7F05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tak</w:t>
      </w:r>
      <w:r>
        <w:rPr>
          <w:rFonts w:ascii="Times New Roman" w:hAnsi="Times New Roman"/>
          <w:shadow w:val="0"/>
          <w:sz w:val="24"/>
          <w:szCs w:val="24"/>
        </w:rPr>
        <w:t>e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a receipt therefore.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7A04A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7A04A5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2.28.120  Compensation</w:t>
      </w:r>
    </w:p>
    <w:p w:rsidR="00015C20" w:rsidRPr="00EC4A23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A33B7C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of </w:t>
      </w:r>
      <w:r w:rsidR="00A33B7C">
        <w:rPr>
          <w:rFonts w:ascii="Times New Roman" w:hAnsi="Times New Roman"/>
          <w:shadow w:val="0"/>
          <w:sz w:val="24"/>
          <w:szCs w:val="24"/>
        </w:rPr>
        <w:t>P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olice’s compensation for services rendered to the City </w:t>
      </w:r>
      <w:r w:rsidR="001450EB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set annually by the City Council</w:t>
      </w:r>
      <w:r w:rsidR="00CB2F71">
        <w:rPr>
          <w:rFonts w:ascii="Times New Roman" w:hAnsi="Times New Roman"/>
          <w:shadow w:val="0"/>
          <w:sz w:val="24"/>
          <w:szCs w:val="24"/>
        </w:rPr>
        <w:t xml:space="preserve"> at budget time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DA2555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DA255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DA2555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7A04A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456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February</w:t>
      </w:r>
      <w:r w:rsidR="007A04A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05A32">
        <w:rPr>
          <w:rFonts w:ascii="Times New Roman" w:hAnsi="Times New Roman"/>
          <w:shadow w:val="0"/>
          <w:sz w:val="24"/>
          <w:szCs w:val="24"/>
        </w:rPr>
        <w:t>7</w:t>
      </w:r>
      <w:r w:rsidR="007A04A5">
        <w:rPr>
          <w:rFonts w:ascii="Times New Roman" w:hAnsi="Times New Roman"/>
          <w:shadow w:val="0"/>
          <w:sz w:val="24"/>
          <w:szCs w:val="24"/>
        </w:rPr>
        <w:t>, 201</w:t>
      </w:r>
      <w:r w:rsidR="007B770B">
        <w:rPr>
          <w:rFonts w:ascii="Times New Roman" w:hAnsi="Times New Roman"/>
          <w:shadow w:val="0"/>
          <w:sz w:val="24"/>
          <w:szCs w:val="24"/>
        </w:rPr>
        <w:t>8</w:t>
      </w:r>
    </w:p>
    <w:p w:rsidR="007B770B" w:rsidRPr="00EC4A23" w:rsidRDefault="007B770B" w:rsidP="007A04A5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sectPr w:rsidR="007B770B" w:rsidRPr="00EC4A23" w:rsidSect="00264A2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05" w:rsidRDefault="009B7F05" w:rsidP="00264A20">
      <w:r>
        <w:separator/>
      </w:r>
    </w:p>
  </w:endnote>
  <w:endnote w:type="continuationSeparator" w:id="0">
    <w:p w:rsidR="009B7F05" w:rsidRDefault="009B7F05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05" w:rsidRPr="00946B28" w:rsidRDefault="009B7F05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28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Chief of Police</w:t>
    </w:r>
  </w:p>
  <w:p w:rsidR="009B7F05" w:rsidRPr="00995D78" w:rsidRDefault="00327CC3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9B7F05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9B7F05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665A58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05" w:rsidRDefault="009B7F05" w:rsidP="00264A20">
      <w:r>
        <w:separator/>
      </w:r>
    </w:p>
  </w:footnote>
  <w:footnote w:type="continuationSeparator" w:id="0">
    <w:p w:rsidR="009B7F05" w:rsidRDefault="009B7F05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58" w:rsidRDefault="00665A58" w:rsidP="00665A58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8B75F86"/>
    <w:multiLevelType w:val="hybridMultilevel"/>
    <w:tmpl w:val="D6E0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B5D3C"/>
    <w:multiLevelType w:val="hybridMultilevel"/>
    <w:tmpl w:val="0A18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5"/>
  </w:num>
  <w:num w:numId="7">
    <w:abstractNumId w:val="18"/>
  </w:num>
  <w:num w:numId="8">
    <w:abstractNumId w:val="1"/>
  </w:num>
  <w:num w:numId="9">
    <w:abstractNumId w:val="8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9"/>
  </w:num>
  <w:num w:numId="17">
    <w:abstractNumId w:val="9"/>
  </w:num>
  <w:num w:numId="18">
    <w:abstractNumId w:val="2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62DC9"/>
    <w:rsid w:val="00094844"/>
    <w:rsid w:val="000C066E"/>
    <w:rsid w:val="000E1EA2"/>
    <w:rsid w:val="000F62D5"/>
    <w:rsid w:val="000F7C47"/>
    <w:rsid w:val="0011034B"/>
    <w:rsid w:val="001347A6"/>
    <w:rsid w:val="001450EB"/>
    <w:rsid w:val="00146AA5"/>
    <w:rsid w:val="00195B4A"/>
    <w:rsid w:val="001A0BA2"/>
    <w:rsid w:val="001A2FCA"/>
    <w:rsid w:val="00214A18"/>
    <w:rsid w:val="00223C38"/>
    <w:rsid w:val="0022787D"/>
    <w:rsid w:val="002375FE"/>
    <w:rsid w:val="00264A20"/>
    <w:rsid w:val="00294829"/>
    <w:rsid w:val="002B5B11"/>
    <w:rsid w:val="002D0890"/>
    <w:rsid w:val="0032135D"/>
    <w:rsid w:val="00327CC3"/>
    <w:rsid w:val="00370913"/>
    <w:rsid w:val="0039132F"/>
    <w:rsid w:val="003A5251"/>
    <w:rsid w:val="003B53C8"/>
    <w:rsid w:val="00447C35"/>
    <w:rsid w:val="00456ADA"/>
    <w:rsid w:val="0048114A"/>
    <w:rsid w:val="004B198D"/>
    <w:rsid w:val="004D131F"/>
    <w:rsid w:val="004F6BB8"/>
    <w:rsid w:val="00541D0A"/>
    <w:rsid w:val="00550377"/>
    <w:rsid w:val="0057228B"/>
    <w:rsid w:val="00596EBF"/>
    <w:rsid w:val="005A2E21"/>
    <w:rsid w:val="00631D0F"/>
    <w:rsid w:val="00665A58"/>
    <w:rsid w:val="006C383F"/>
    <w:rsid w:val="006E4F87"/>
    <w:rsid w:val="007634E8"/>
    <w:rsid w:val="007A04A5"/>
    <w:rsid w:val="007B770B"/>
    <w:rsid w:val="007D2812"/>
    <w:rsid w:val="007F4ACB"/>
    <w:rsid w:val="007F6048"/>
    <w:rsid w:val="00805A32"/>
    <w:rsid w:val="00813015"/>
    <w:rsid w:val="00825646"/>
    <w:rsid w:val="008C54B5"/>
    <w:rsid w:val="008F68E6"/>
    <w:rsid w:val="009173BB"/>
    <w:rsid w:val="00946B28"/>
    <w:rsid w:val="0097319A"/>
    <w:rsid w:val="00995D78"/>
    <w:rsid w:val="00995E22"/>
    <w:rsid w:val="009A5A0D"/>
    <w:rsid w:val="009B7F05"/>
    <w:rsid w:val="009D400D"/>
    <w:rsid w:val="009F621E"/>
    <w:rsid w:val="00A01E13"/>
    <w:rsid w:val="00A318A3"/>
    <w:rsid w:val="00A33B7C"/>
    <w:rsid w:val="00AA1AAA"/>
    <w:rsid w:val="00AC6ACB"/>
    <w:rsid w:val="00BE63E0"/>
    <w:rsid w:val="00C10789"/>
    <w:rsid w:val="00C323AC"/>
    <w:rsid w:val="00C923B3"/>
    <w:rsid w:val="00CB2F71"/>
    <w:rsid w:val="00CF539B"/>
    <w:rsid w:val="00D131B4"/>
    <w:rsid w:val="00D4439D"/>
    <w:rsid w:val="00D727C2"/>
    <w:rsid w:val="00DA2555"/>
    <w:rsid w:val="00DE0458"/>
    <w:rsid w:val="00DF43DB"/>
    <w:rsid w:val="00E16D3B"/>
    <w:rsid w:val="00E16F1B"/>
    <w:rsid w:val="00E36362"/>
    <w:rsid w:val="00E509DF"/>
    <w:rsid w:val="00E64817"/>
    <w:rsid w:val="00EC4A23"/>
    <w:rsid w:val="00EC7CB8"/>
    <w:rsid w:val="00F40F2E"/>
    <w:rsid w:val="00F5321F"/>
    <w:rsid w:val="00F7516D"/>
    <w:rsid w:val="00F848F5"/>
    <w:rsid w:val="00F976D6"/>
    <w:rsid w:val="00FA5315"/>
    <w:rsid w:val="00FC7541"/>
    <w:rsid w:val="00FD126E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CA98-DD89-4FC9-8B9D-1218F84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42</cp:revision>
  <cp:lastPrinted>2016-04-20T21:14:00Z</cp:lastPrinted>
  <dcterms:created xsi:type="dcterms:W3CDTF">2013-09-13T14:24:00Z</dcterms:created>
  <dcterms:modified xsi:type="dcterms:W3CDTF">2021-12-02T16:42:00Z</dcterms:modified>
</cp:coreProperties>
</file>