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FB8" w:rsidRPr="001E430F" w:rsidRDefault="00256FB8" w:rsidP="00256FB8">
      <w:pPr>
        <w:tabs>
          <w:tab w:val="left" w:pos="360"/>
          <w:tab w:val="left" w:pos="720"/>
          <w:tab w:val="left" w:pos="1080"/>
          <w:tab w:val="left" w:pos="7920"/>
        </w:tabs>
        <w:suppressAutoHyphens/>
        <w:spacing w:after="120"/>
        <w:rPr>
          <w:rFonts w:ascii="Times New Roman" w:hAnsi="Times New Roman"/>
          <w:shadow w:val="0"/>
          <w:sz w:val="24"/>
          <w:szCs w:val="24"/>
          <w:u w:val="single"/>
        </w:rPr>
      </w:pPr>
      <w:r w:rsidRPr="001E430F">
        <w:rPr>
          <w:rFonts w:ascii="Times New Roman" w:hAnsi="Times New Roman"/>
          <w:shadow w:val="0"/>
          <w:sz w:val="24"/>
          <w:szCs w:val="24"/>
          <w:u w:val="single"/>
        </w:rPr>
        <w:t>Chapter 3.04 Funds</w:t>
      </w:r>
    </w:p>
    <w:p w:rsidR="00256FB8" w:rsidRPr="001E430F" w:rsidRDefault="00256FB8" w:rsidP="00256FB8">
      <w:pPr>
        <w:tabs>
          <w:tab w:val="left" w:pos="360"/>
          <w:tab w:val="left" w:pos="720"/>
          <w:tab w:val="left" w:pos="1080"/>
          <w:tab w:val="left" w:pos="7920"/>
        </w:tabs>
        <w:suppressAutoHyphens/>
        <w:spacing w:after="120"/>
        <w:rPr>
          <w:rFonts w:ascii="Times New Roman" w:hAnsi="Times New Roman"/>
          <w:shadow w:val="0"/>
          <w:sz w:val="24"/>
          <w:szCs w:val="24"/>
        </w:rPr>
      </w:pPr>
      <w:r w:rsidRPr="001E430F">
        <w:rPr>
          <w:rFonts w:ascii="Times New Roman" w:hAnsi="Times New Roman"/>
          <w:shadow w:val="0"/>
          <w:sz w:val="24"/>
          <w:szCs w:val="24"/>
        </w:rPr>
        <w:t>Sections:</w:t>
      </w:r>
    </w:p>
    <w:p w:rsidR="00256FB8" w:rsidRPr="001E430F" w:rsidRDefault="00256FB8" w:rsidP="00256FB8">
      <w:pPr>
        <w:tabs>
          <w:tab w:val="left" w:pos="360"/>
          <w:tab w:val="left" w:pos="720"/>
          <w:tab w:val="left" w:pos="1080"/>
          <w:tab w:val="left" w:pos="7920"/>
        </w:tabs>
        <w:suppressAutoHyphens/>
        <w:spacing w:after="120"/>
        <w:rPr>
          <w:rFonts w:ascii="Times New Roman" w:hAnsi="Times New Roman"/>
          <w:shadow w:val="0"/>
          <w:sz w:val="24"/>
          <w:szCs w:val="24"/>
        </w:rPr>
      </w:pPr>
      <w:r w:rsidRPr="001E430F">
        <w:rPr>
          <w:rFonts w:ascii="Times New Roman" w:hAnsi="Times New Roman"/>
          <w:shadow w:val="0"/>
          <w:sz w:val="24"/>
          <w:szCs w:val="24"/>
        </w:rPr>
        <w:t>3.04.010</w:t>
      </w:r>
      <w:r w:rsidRPr="001E430F">
        <w:rPr>
          <w:rFonts w:ascii="Times New Roman" w:hAnsi="Times New Roman"/>
          <w:shadow w:val="0"/>
          <w:sz w:val="24"/>
          <w:szCs w:val="24"/>
        </w:rPr>
        <w:tab/>
        <w:t>Distribution of revenue received by taxes.</w:t>
      </w:r>
    </w:p>
    <w:p w:rsidR="00256FB8" w:rsidRPr="001E430F" w:rsidRDefault="00256FB8" w:rsidP="00256FB8">
      <w:pPr>
        <w:tabs>
          <w:tab w:val="left" w:pos="360"/>
          <w:tab w:val="left" w:pos="720"/>
          <w:tab w:val="left" w:pos="1080"/>
          <w:tab w:val="left" w:pos="7920"/>
        </w:tabs>
        <w:suppressAutoHyphens/>
        <w:spacing w:after="120"/>
        <w:rPr>
          <w:rFonts w:ascii="Times New Roman" w:hAnsi="Times New Roman"/>
          <w:shadow w:val="0"/>
          <w:sz w:val="24"/>
          <w:szCs w:val="24"/>
        </w:rPr>
      </w:pPr>
      <w:r w:rsidRPr="001E430F">
        <w:rPr>
          <w:rFonts w:ascii="Times New Roman" w:hAnsi="Times New Roman"/>
          <w:shadow w:val="0"/>
          <w:sz w:val="24"/>
          <w:szCs w:val="24"/>
        </w:rPr>
        <w:t>3.04.020</w:t>
      </w:r>
      <w:r w:rsidRPr="001E430F">
        <w:rPr>
          <w:rFonts w:ascii="Times New Roman" w:hAnsi="Times New Roman"/>
          <w:shadow w:val="0"/>
          <w:sz w:val="24"/>
          <w:szCs w:val="24"/>
        </w:rPr>
        <w:tab/>
        <w:t>Designation of purpose.</w:t>
      </w:r>
    </w:p>
    <w:p w:rsidR="00256FB8" w:rsidRPr="001E430F" w:rsidRDefault="00256FB8" w:rsidP="00256FB8">
      <w:pPr>
        <w:tabs>
          <w:tab w:val="left" w:pos="360"/>
          <w:tab w:val="left" w:pos="720"/>
          <w:tab w:val="left" w:pos="1080"/>
          <w:tab w:val="left" w:pos="7920"/>
        </w:tabs>
        <w:suppressAutoHyphens/>
        <w:spacing w:after="120"/>
        <w:rPr>
          <w:rFonts w:ascii="Times New Roman" w:hAnsi="Times New Roman"/>
          <w:shadow w:val="0"/>
          <w:sz w:val="24"/>
          <w:szCs w:val="24"/>
        </w:rPr>
      </w:pPr>
      <w:r w:rsidRPr="001E430F">
        <w:rPr>
          <w:rFonts w:ascii="Times New Roman" w:hAnsi="Times New Roman"/>
          <w:shadow w:val="0"/>
          <w:sz w:val="24"/>
          <w:szCs w:val="24"/>
        </w:rPr>
        <w:t>3.04.030</w:t>
      </w:r>
      <w:r w:rsidRPr="001E430F">
        <w:rPr>
          <w:rFonts w:ascii="Times New Roman" w:hAnsi="Times New Roman"/>
          <w:shadow w:val="0"/>
          <w:sz w:val="24"/>
          <w:szCs w:val="24"/>
        </w:rPr>
        <w:tab/>
        <w:t>Transfer of monies.</w:t>
      </w:r>
    </w:p>
    <w:p w:rsidR="00256FB8" w:rsidRPr="001E430F" w:rsidRDefault="00256FB8" w:rsidP="00256FB8">
      <w:pPr>
        <w:tabs>
          <w:tab w:val="left" w:pos="360"/>
          <w:tab w:val="left" w:pos="720"/>
          <w:tab w:val="left" w:pos="1080"/>
          <w:tab w:val="left" w:pos="7920"/>
        </w:tabs>
        <w:suppressAutoHyphens/>
        <w:spacing w:after="120"/>
        <w:rPr>
          <w:rFonts w:ascii="Times New Roman" w:hAnsi="Times New Roman"/>
          <w:shadow w:val="0"/>
          <w:sz w:val="24"/>
          <w:szCs w:val="24"/>
        </w:rPr>
      </w:pPr>
      <w:r w:rsidRPr="001E430F">
        <w:rPr>
          <w:rFonts w:ascii="Times New Roman" w:hAnsi="Times New Roman"/>
          <w:shadow w:val="0"/>
          <w:sz w:val="24"/>
          <w:szCs w:val="24"/>
        </w:rPr>
        <w:t>3.04.040</w:t>
      </w:r>
      <w:r w:rsidRPr="001E430F">
        <w:rPr>
          <w:rFonts w:ascii="Times New Roman" w:hAnsi="Times New Roman"/>
          <w:shadow w:val="0"/>
          <w:sz w:val="24"/>
          <w:szCs w:val="24"/>
        </w:rPr>
        <w:tab/>
        <w:t>General fund—Source.</w:t>
      </w:r>
    </w:p>
    <w:p w:rsidR="00256FB8" w:rsidRPr="001E430F" w:rsidRDefault="00256FB8" w:rsidP="00256FB8">
      <w:pPr>
        <w:tabs>
          <w:tab w:val="left" w:pos="360"/>
          <w:tab w:val="left" w:pos="720"/>
          <w:tab w:val="left" w:pos="1080"/>
          <w:tab w:val="left" w:pos="7920"/>
        </w:tabs>
        <w:suppressAutoHyphens/>
        <w:spacing w:after="120"/>
        <w:rPr>
          <w:rFonts w:ascii="Times New Roman" w:hAnsi="Times New Roman"/>
          <w:shadow w:val="0"/>
          <w:sz w:val="24"/>
          <w:szCs w:val="24"/>
        </w:rPr>
      </w:pPr>
      <w:r w:rsidRPr="001E430F">
        <w:rPr>
          <w:rFonts w:ascii="Times New Roman" w:hAnsi="Times New Roman"/>
          <w:shadow w:val="0"/>
          <w:sz w:val="24"/>
          <w:szCs w:val="24"/>
        </w:rPr>
        <w:t>3.04.070</w:t>
      </w:r>
      <w:r w:rsidRPr="001E430F">
        <w:rPr>
          <w:rFonts w:ascii="Times New Roman" w:hAnsi="Times New Roman"/>
          <w:shadow w:val="0"/>
          <w:sz w:val="24"/>
          <w:szCs w:val="24"/>
        </w:rPr>
        <w:tab/>
        <w:t>Water and Sewer funds—Source.</w:t>
      </w:r>
    </w:p>
    <w:p w:rsidR="00256FB8" w:rsidRPr="001E430F" w:rsidRDefault="00256FB8" w:rsidP="00256FB8">
      <w:pPr>
        <w:tabs>
          <w:tab w:val="left" w:pos="360"/>
          <w:tab w:val="left" w:pos="720"/>
          <w:tab w:val="left" w:pos="1080"/>
          <w:tab w:val="left" w:pos="7920"/>
        </w:tabs>
        <w:suppressAutoHyphens/>
        <w:spacing w:after="120"/>
        <w:rPr>
          <w:rFonts w:ascii="Times New Roman" w:hAnsi="Times New Roman"/>
          <w:shadow w:val="0"/>
          <w:sz w:val="24"/>
          <w:szCs w:val="24"/>
        </w:rPr>
      </w:pPr>
      <w:r w:rsidRPr="001E430F">
        <w:rPr>
          <w:rFonts w:ascii="Times New Roman" w:hAnsi="Times New Roman"/>
          <w:shadow w:val="0"/>
          <w:sz w:val="24"/>
          <w:szCs w:val="24"/>
        </w:rPr>
        <w:t>3.04.080</w:t>
      </w:r>
      <w:r w:rsidRPr="001E430F">
        <w:rPr>
          <w:rFonts w:ascii="Times New Roman" w:hAnsi="Times New Roman"/>
          <w:shadow w:val="0"/>
          <w:sz w:val="24"/>
          <w:szCs w:val="24"/>
        </w:rPr>
        <w:tab/>
        <w:t>Sinking fund—Source.</w:t>
      </w:r>
    </w:p>
    <w:p w:rsidR="00256FB8" w:rsidRPr="001E430F" w:rsidRDefault="00256FB8" w:rsidP="00256FB8">
      <w:pPr>
        <w:tabs>
          <w:tab w:val="left" w:pos="360"/>
          <w:tab w:val="left" w:pos="720"/>
          <w:tab w:val="left" w:pos="1080"/>
          <w:tab w:val="left" w:pos="7920"/>
        </w:tabs>
        <w:suppressAutoHyphens/>
        <w:spacing w:after="120"/>
        <w:rPr>
          <w:rFonts w:ascii="Times New Roman" w:hAnsi="Times New Roman"/>
          <w:shadow w:val="0"/>
          <w:sz w:val="24"/>
          <w:szCs w:val="24"/>
          <w:u w:val="single"/>
        </w:rPr>
      </w:pPr>
    </w:p>
    <w:p w:rsidR="00256FB8" w:rsidRPr="001E430F" w:rsidRDefault="00256FB8" w:rsidP="00256FB8">
      <w:pPr>
        <w:tabs>
          <w:tab w:val="left" w:pos="360"/>
          <w:tab w:val="left" w:pos="720"/>
          <w:tab w:val="left" w:pos="1080"/>
          <w:tab w:val="left" w:pos="7920"/>
        </w:tabs>
        <w:suppressAutoHyphens/>
        <w:spacing w:after="120"/>
        <w:rPr>
          <w:rFonts w:ascii="Times New Roman" w:hAnsi="Times New Roman"/>
          <w:shadow w:val="0"/>
          <w:sz w:val="24"/>
          <w:szCs w:val="24"/>
        </w:rPr>
      </w:pPr>
      <w:r w:rsidRPr="001E430F">
        <w:rPr>
          <w:rFonts w:ascii="Times New Roman" w:hAnsi="Times New Roman"/>
          <w:shadow w:val="0"/>
          <w:sz w:val="24"/>
          <w:szCs w:val="24"/>
          <w:u w:val="single"/>
        </w:rPr>
        <w:t>3.04.010  Distribution of Revenue Received by Taxes</w:t>
      </w:r>
    </w:p>
    <w:p w:rsidR="00256FB8" w:rsidRPr="001E430F" w:rsidRDefault="00256FB8" w:rsidP="00256FB8">
      <w:pPr>
        <w:suppressAutoHyphens/>
        <w:spacing w:after="120"/>
        <w:ind w:left="720" w:hanging="720"/>
        <w:rPr>
          <w:rFonts w:ascii="Times New Roman" w:hAnsi="Times New Roman"/>
          <w:shadow w:val="0"/>
          <w:sz w:val="24"/>
          <w:szCs w:val="24"/>
        </w:rPr>
      </w:pPr>
      <w:r w:rsidRPr="001E430F">
        <w:rPr>
          <w:rFonts w:ascii="Times New Roman" w:hAnsi="Times New Roman"/>
          <w:shadow w:val="0"/>
          <w:sz w:val="24"/>
          <w:szCs w:val="24"/>
        </w:rPr>
        <w:t>A.</w:t>
      </w:r>
      <w:r w:rsidRPr="001E430F">
        <w:rPr>
          <w:rFonts w:ascii="Times New Roman" w:hAnsi="Times New Roman"/>
          <w:shadow w:val="0"/>
          <w:sz w:val="24"/>
          <w:szCs w:val="24"/>
        </w:rPr>
        <w:tab/>
        <w:t>Monies on hand or which are received by the City of Dillon must be set aside for current expenses of the City.  This includes:</w:t>
      </w:r>
    </w:p>
    <w:p w:rsidR="00256FB8" w:rsidRPr="001E430F" w:rsidRDefault="00256FB8" w:rsidP="00256FB8">
      <w:pPr>
        <w:suppressAutoHyphens/>
        <w:spacing w:after="120"/>
        <w:ind w:left="720"/>
        <w:rPr>
          <w:rFonts w:ascii="Times New Roman" w:hAnsi="Times New Roman"/>
          <w:shadow w:val="0"/>
          <w:sz w:val="24"/>
          <w:szCs w:val="24"/>
        </w:rPr>
      </w:pPr>
      <w:r w:rsidRPr="001E430F">
        <w:rPr>
          <w:rFonts w:ascii="Times New Roman" w:hAnsi="Times New Roman"/>
          <w:shadow w:val="0"/>
          <w:sz w:val="24"/>
          <w:szCs w:val="24"/>
        </w:rPr>
        <w:t>1.</w:t>
      </w:r>
      <w:r w:rsidRPr="001E430F">
        <w:rPr>
          <w:rFonts w:ascii="Times New Roman" w:hAnsi="Times New Roman"/>
          <w:shadow w:val="0"/>
          <w:sz w:val="24"/>
          <w:szCs w:val="24"/>
        </w:rPr>
        <w:tab/>
        <w:t xml:space="preserve">Taxes levied for general municipal and administrative purposes; </w:t>
      </w:r>
    </w:p>
    <w:p w:rsidR="00256FB8" w:rsidRPr="001E430F" w:rsidRDefault="00256FB8" w:rsidP="00256FB8">
      <w:pPr>
        <w:suppressAutoHyphens/>
        <w:spacing w:after="120"/>
        <w:ind w:left="720"/>
        <w:rPr>
          <w:rFonts w:ascii="Times New Roman" w:hAnsi="Times New Roman"/>
          <w:shadow w:val="0"/>
          <w:sz w:val="24"/>
          <w:szCs w:val="24"/>
        </w:rPr>
      </w:pPr>
      <w:r w:rsidRPr="001E430F">
        <w:rPr>
          <w:rFonts w:ascii="Times New Roman" w:hAnsi="Times New Roman"/>
          <w:shadow w:val="0"/>
          <w:sz w:val="24"/>
          <w:szCs w:val="24"/>
        </w:rPr>
        <w:t>2.</w:t>
      </w:r>
      <w:r w:rsidRPr="001E430F">
        <w:rPr>
          <w:rFonts w:ascii="Times New Roman" w:hAnsi="Times New Roman"/>
          <w:shadow w:val="0"/>
          <w:sz w:val="24"/>
          <w:szCs w:val="24"/>
        </w:rPr>
        <w:tab/>
        <w:t xml:space="preserve">Licenses and permits granted by said the City; </w:t>
      </w:r>
    </w:p>
    <w:p w:rsidR="00256FB8" w:rsidRPr="001E430F" w:rsidRDefault="00256FB8" w:rsidP="00256FB8">
      <w:pPr>
        <w:suppressAutoHyphens/>
        <w:spacing w:after="120"/>
        <w:ind w:left="1440" w:hanging="720"/>
        <w:rPr>
          <w:rFonts w:ascii="Times New Roman" w:hAnsi="Times New Roman"/>
          <w:shadow w:val="0"/>
          <w:sz w:val="24"/>
          <w:szCs w:val="24"/>
        </w:rPr>
      </w:pPr>
      <w:r w:rsidRPr="001E430F">
        <w:rPr>
          <w:rFonts w:ascii="Times New Roman" w:hAnsi="Times New Roman"/>
          <w:shadow w:val="0"/>
          <w:sz w:val="24"/>
          <w:szCs w:val="24"/>
        </w:rPr>
        <w:t>3.</w:t>
      </w:r>
      <w:r w:rsidRPr="001E430F">
        <w:rPr>
          <w:rFonts w:ascii="Times New Roman" w:hAnsi="Times New Roman"/>
          <w:shadow w:val="0"/>
          <w:sz w:val="24"/>
          <w:szCs w:val="24"/>
        </w:rPr>
        <w:tab/>
        <w:t>Fines and penalties received for violation of ordinances;</w:t>
      </w:r>
    </w:p>
    <w:p w:rsidR="00256FB8" w:rsidRPr="001E430F" w:rsidRDefault="00256FB8" w:rsidP="00256FB8">
      <w:pPr>
        <w:suppressAutoHyphens/>
        <w:spacing w:after="120"/>
        <w:ind w:left="1440" w:hanging="720"/>
        <w:rPr>
          <w:rFonts w:ascii="Times New Roman" w:hAnsi="Times New Roman"/>
          <w:shadow w:val="0"/>
          <w:sz w:val="24"/>
          <w:szCs w:val="24"/>
        </w:rPr>
      </w:pPr>
      <w:r w:rsidRPr="001E430F">
        <w:rPr>
          <w:rFonts w:ascii="Times New Roman" w:hAnsi="Times New Roman"/>
          <w:shadow w:val="0"/>
          <w:sz w:val="24"/>
          <w:szCs w:val="24"/>
        </w:rPr>
        <w:t>4.</w:t>
      </w:r>
      <w:r w:rsidRPr="001E430F">
        <w:rPr>
          <w:rFonts w:ascii="Times New Roman" w:hAnsi="Times New Roman"/>
          <w:shadow w:val="0"/>
          <w:sz w:val="24"/>
          <w:szCs w:val="24"/>
        </w:rPr>
        <w:tab/>
        <w:t xml:space="preserve">Monies now on hand not otherwise appropriated; </w:t>
      </w:r>
    </w:p>
    <w:p w:rsidR="00256FB8" w:rsidRPr="001E430F" w:rsidRDefault="00256FB8" w:rsidP="00256FB8">
      <w:pPr>
        <w:suppressAutoHyphens/>
        <w:spacing w:after="120"/>
        <w:ind w:left="720"/>
        <w:rPr>
          <w:rFonts w:ascii="Times New Roman" w:hAnsi="Times New Roman"/>
          <w:shadow w:val="0"/>
          <w:sz w:val="24"/>
          <w:szCs w:val="24"/>
        </w:rPr>
      </w:pPr>
      <w:r w:rsidRPr="001E430F">
        <w:rPr>
          <w:rFonts w:ascii="Times New Roman" w:hAnsi="Times New Roman"/>
          <w:shadow w:val="0"/>
          <w:sz w:val="24"/>
          <w:szCs w:val="24"/>
        </w:rPr>
        <w:t>5.</w:t>
      </w:r>
      <w:r w:rsidRPr="001E430F">
        <w:rPr>
          <w:rFonts w:ascii="Times New Roman" w:hAnsi="Times New Roman"/>
          <w:shadow w:val="0"/>
          <w:sz w:val="24"/>
          <w:szCs w:val="24"/>
        </w:rPr>
        <w:tab/>
        <w:t xml:space="preserve">Monies not designated by law for other funds; </w:t>
      </w:r>
    </w:p>
    <w:p w:rsidR="00256FB8" w:rsidRPr="001E430F" w:rsidRDefault="00256FB8" w:rsidP="00256FB8">
      <w:pPr>
        <w:suppressAutoHyphens/>
        <w:spacing w:after="120"/>
        <w:ind w:left="720" w:hanging="720"/>
        <w:rPr>
          <w:rFonts w:ascii="Times New Roman" w:hAnsi="Times New Roman"/>
          <w:shadow w:val="0"/>
          <w:sz w:val="24"/>
          <w:szCs w:val="24"/>
        </w:rPr>
      </w:pPr>
      <w:r w:rsidRPr="001E430F">
        <w:rPr>
          <w:rFonts w:ascii="Times New Roman" w:hAnsi="Times New Roman"/>
          <w:shadow w:val="0"/>
          <w:sz w:val="24"/>
          <w:szCs w:val="24"/>
        </w:rPr>
        <w:t>B.</w:t>
      </w:r>
      <w:r w:rsidRPr="001E430F">
        <w:rPr>
          <w:rFonts w:ascii="Times New Roman" w:hAnsi="Times New Roman"/>
          <w:shadow w:val="0"/>
          <w:sz w:val="24"/>
          <w:szCs w:val="24"/>
        </w:rPr>
        <w:tab/>
        <w:t>Monies on hand or which are received by the City must be set aside and placed in the respective funds created in this chapter.</w:t>
      </w:r>
    </w:p>
    <w:p w:rsidR="00256FB8" w:rsidRPr="001E430F" w:rsidRDefault="00256FB8" w:rsidP="00256FB8">
      <w:pPr>
        <w:tabs>
          <w:tab w:val="left" w:pos="360"/>
          <w:tab w:val="left" w:pos="720"/>
          <w:tab w:val="left" w:pos="1080"/>
          <w:tab w:val="left" w:pos="7920"/>
        </w:tabs>
        <w:suppressAutoHyphens/>
        <w:spacing w:after="120"/>
        <w:rPr>
          <w:rFonts w:ascii="Times New Roman" w:hAnsi="Times New Roman"/>
          <w:shadow w:val="0"/>
          <w:sz w:val="24"/>
          <w:szCs w:val="24"/>
        </w:rPr>
      </w:pPr>
      <w:r w:rsidRPr="001E430F">
        <w:rPr>
          <w:rFonts w:ascii="Times New Roman" w:hAnsi="Times New Roman"/>
          <w:shadow w:val="0"/>
          <w:sz w:val="24"/>
          <w:szCs w:val="24"/>
        </w:rPr>
        <w:t xml:space="preserve">Prior code §94, Enc </w:t>
      </w:r>
      <w:proofErr w:type="spellStart"/>
      <w:r w:rsidRPr="001E430F">
        <w:rPr>
          <w:rFonts w:ascii="Times New Roman" w:hAnsi="Times New Roman"/>
          <w:shadow w:val="0"/>
          <w:sz w:val="24"/>
          <w:szCs w:val="24"/>
        </w:rPr>
        <w:t>Ord</w:t>
      </w:r>
      <w:proofErr w:type="spellEnd"/>
      <w:r w:rsidRPr="001E430F">
        <w:rPr>
          <w:rFonts w:ascii="Times New Roman" w:hAnsi="Times New Roman"/>
          <w:shadow w:val="0"/>
          <w:sz w:val="24"/>
          <w:szCs w:val="24"/>
        </w:rPr>
        <w:t xml:space="preserve"> 368 March 18, 1993, Amended </w:t>
      </w:r>
      <w:proofErr w:type="spellStart"/>
      <w:r w:rsidRPr="001E430F">
        <w:rPr>
          <w:rFonts w:ascii="Times New Roman" w:hAnsi="Times New Roman"/>
          <w:shadow w:val="0"/>
          <w:sz w:val="24"/>
          <w:szCs w:val="24"/>
        </w:rPr>
        <w:t>Ord</w:t>
      </w:r>
      <w:proofErr w:type="spellEnd"/>
      <w:r w:rsidRPr="001E430F">
        <w:rPr>
          <w:rFonts w:ascii="Times New Roman" w:hAnsi="Times New Roman"/>
          <w:shadow w:val="0"/>
          <w:sz w:val="24"/>
          <w:szCs w:val="24"/>
        </w:rPr>
        <w:t xml:space="preserve"> 462 November 6, 2019</w:t>
      </w:r>
    </w:p>
    <w:p w:rsidR="00256FB8" w:rsidRPr="001E430F" w:rsidRDefault="00256FB8" w:rsidP="00256FB8">
      <w:pPr>
        <w:tabs>
          <w:tab w:val="left" w:pos="360"/>
          <w:tab w:val="left" w:pos="720"/>
          <w:tab w:val="left" w:pos="1080"/>
          <w:tab w:val="left" w:pos="7920"/>
        </w:tabs>
        <w:suppressAutoHyphens/>
        <w:spacing w:after="120"/>
        <w:rPr>
          <w:rFonts w:ascii="Times New Roman" w:hAnsi="Times New Roman"/>
          <w:shadow w:val="0"/>
          <w:sz w:val="24"/>
          <w:szCs w:val="24"/>
        </w:rPr>
      </w:pPr>
      <w:r w:rsidRPr="001E430F">
        <w:rPr>
          <w:rFonts w:ascii="Times New Roman" w:hAnsi="Times New Roman"/>
          <w:shadow w:val="0"/>
          <w:sz w:val="24"/>
          <w:szCs w:val="24"/>
          <w:u w:val="single"/>
        </w:rPr>
        <w:t>3.04.020  Designation of Purpose</w:t>
      </w:r>
    </w:p>
    <w:p w:rsidR="00256FB8" w:rsidRPr="001E430F" w:rsidRDefault="00256FB8" w:rsidP="00256FB8">
      <w:pPr>
        <w:tabs>
          <w:tab w:val="left" w:pos="360"/>
          <w:tab w:val="left" w:pos="720"/>
          <w:tab w:val="left" w:pos="1080"/>
          <w:tab w:val="left" w:pos="7920"/>
        </w:tabs>
        <w:suppressAutoHyphens/>
        <w:spacing w:after="120"/>
        <w:rPr>
          <w:rFonts w:ascii="Times New Roman" w:hAnsi="Times New Roman"/>
          <w:shadow w:val="0"/>
          <w:sz w:val="24"/>
          <w:szCs w:val="24"/>
        </w:rPr>
      </w:pPr>
      <w:r w:rsidRPr="001E430F">
        <w:rPr>
          <w:rFonts w:ascii="Times New Roman" w:hAnsi="Times New Roman"/>
          <w:shadow w:val="0"/>
          <w:sz w:val="24"/>
          <w:szCs w:val="24"/>
        </w:rPr>
        <w:t>Monies received from any source, which are to be applied for or toward any special purpose, not otherwise provided for in this chapter, must be designated by the name of the purpose for which the same is received.</w:t>
      </w:r>
    </w:p>
    <w:p w:rsidR="00256FB8" w:rsidRPr="001E430F" w:rsidRDefault="00256FB8" w:rsidP="00256FB8">
      <w:pPr>
        <w:tabs>
          <w:tab w:val="left" w:pos="360"/>
          <w:tab w:val="left" w:pos="720"/>
          <w:tab w:val="left" w:pos="1080"/>
          <w:tab w:val="left" w:pos="7920"/>
        </w:tabs>
        <w:suppressAutoHyphens/>
        <w:spacing w:after="120"/>
        <w:rPr>
          <w:rFonts w:ascii="Times New Roman" w:hAnsi="Times New Roman"/>
          <w:shadow w:val="0"/>
          <w:sz w:val="24"/>
          <w:szCs w:val="24"/>
        </w:rPr>
      </w:pPr>
      <w:r w:rsidRPr="001E430F">
        <w:rPr>
          <w:rFonts w:ascii="Times New Roman" w:hAnsi="Times New Roman"/>
          <w:shadow w:val="0"/>
          <w:sz w:val="24"/>
          <w:szCs w:val="24"/>
        </w:rPr>
        <w:t xml:space="preserve">Prior code §100, Enc </w:t>
      </w:r>
      <w:proofErr w:type="spellStart"/>
      <w:r w:rsidRPr="001E430F">
        <w:rPr>
          <w:rFonts w:ascii="Times New Roman" w:hAnsi="Times New Roman"/>
          <w:shadow w:val="0"/>
          <w:sz w:val="24"/>
          <w:szCs w:val="24"/>
        </w:rPr>
        <w:t>Ord</w:t>
      </w:r>
      <w:proofErr w:type="spellEnd"/>
      <w:r w:rsidRPr="001E430F">
        <w:rPr>
          <w:rFonts w:ascii="Times New Roman" w:hAnsi="Times New Roman"/>
          <w:shadow w:val="0"/>
          <w:sz w:val="24"/>
          <w:szCs w:val="24"/>
        </w:rPr>
        <w:t xml:space="preserve"> 368 March 18, 1993, Amended </w:t>
      </w:r>
      <w:proofErr w:type="spellStart"/>
      <w:r w:rsidRPr="001E430F">
        <w:rPr>
          <w:rFonts w:ascii="Times New Roman" w:hAnsi="Times New Roman"/>
          <w:shadow w:val="0"/>
          <w:sz w:val="24"/>
          <w:szCs w:val="24"/>
        </w:rPr>
        <w:t>Ord</w:t>
      </w:r>
      <w:proofErr w:type="spellEnd"/>
      <w:r w:rsidRPr="001E430F">
        <w:rPr>
          <w:rFonts w:ascii="Times New Roman" w:hAnsi="Times New Roman"/>
          <w:shadow w:val="0"/>
          <w:sz w:val="24"/>
          <w:szCs w:val="24"/>
        </w:rPr>
        <w:t xml:space="preserve"> 462 November 6, 2019</w:t>
      </w:r>
    </w:p>
    <w:p w:rsidR="00256FB8" w:rsidRPr="001E430F" w:rsidRDefault="00256FB8" w:rsidP="00256FB8">
      <w:pPr>
        <w:tabs>
          <w:tab w:val="left" w:pos="360"/>
          <w:tab w:val="left" w:pos="720"/>
          <w:tab w:val="left" w:pos="1080"/>
          <w:tab w:val="left" w:pos="7920"/>
        </w:tabs>
        <w:suppressAutoHyphens/>
        <w:spacing w:after="120"/>
        <w:rPr>
          <w:rFonts w:ascii="Times New Roman" w:hAnsi="Times New Roman"/>
          <w:shadow w:val="0"/>
          <w:sz w:val="24"/>
          <w:szCs w:val="24"/>
        </w:rPr>
      </w:pPr>
      <w:r w:rsidRPr="001E430F">
        <w:rPr>
          <w:rFonts w:ascii="Times New Roman" w:hAnsi="Times New Roman"/>
          <w:shadow w:val="0"/>
          <w:sz w:val="24"/>
          <w:szCs w:val="24"/>
          <w:u w:val="single"/>
        </w:rPr>
        <w:t>3.04.030  Transfer of Monies</w:t>
      </w:r>
    </w:p>
    <w:p w:rsidR="00256FB8" w:rsidRPr="001E430F" w:rsidRDefault="00256FB8" w:rsidP="00256FB8">
      <w:pPr>
        <w:tabs>
          <w:tab w:val="left" w:pos="360"/>
          <w:tab w:val="left" w:pos="720"/>
          <w:tab w:val="left" w:pos="1080"/>
          <w:tab w:val="left" w:pos="7920"/>
        </w:tabs>
        <w:suppressAutoHyphens/>
        <w:spacing w:after="120"/>
        <w:rPr>
          <w:rFonts w:ascii="Times New Roman" w:hAnsi="Times New Roman"/>
          <w:shadow w:val="0"/>
          <w:sz w:val="24"/>
          <w:szCs w:val="24"/>
        </w:rPr>
      </w:pPr>
      <w:r w:rsidRPr="001E430F">
        <w:rPr>
          <w:rFonts w:ascii="Times New Roman" w:hAnsi="Times New Roman"/>
          <w:shadow w:val="0"/>
          <w:sz w:val="24"/>
          <w:szCs w:val="24"/>
        </w:rPr>
        <w:t>The City Council may by resolution, transfer as needed from one fund to another, monies in the City treasury received from licenses, fines and penalties.  Monies collected as taxes levied for specific purposes must not be diverted from the purpose for which they were levied.</w:t>
      </w:r>
    </w:p>
    <w:p w:rsidR="00256FB8" w:rsidRPr="001E430F" w:rsidRDefault="00256FB8" w:rsidP="00256FB8">
      <w:pPr>
        <w:tabs>
          <w:tab w:val="left" w:pos="360"/>
          <w:tab w:val="left" w:pos="720"/>
          <w:tab w:val="left" w:pos="1080"/>
          <w:tab w:val="left" w:pos="7920"/>
        </w:tabs>
        <w:suppressAutoHyphens/>
        <w:spacing w:after="120"/>
        <w:rPr>
          <w:rFonts w:ascii="Times New Roman" w:hAnsi="Times New Roman"/>
          <w:shadow w:val="0"/>
          <w:sz w:val="24"/>
          <w:szCs w:val="24"/>
        </w:rPr>
      </w:pPr>
      <w:r w:rsidRPr="001E430F">
        <w:rPr>
          <w:rFonts w:ascii="Times New Roman" w:hAnsi="Times New Roman"/>
          <w:shadow w:val="0"/>
          <w:sz w:val="24"/>
          <w:szCs w:val="24"/>
        </w:rPr>
        <w:t xml:space="preserve">Prior code §101, Enc </w:t>
      </w:r>
      <w:proofErr w:type="spellStart"/>
      <w:r w:rsidRPr="001E430F">
        <w:rPr>
          <w:rFonts w:ascii="Times New Roman" w:hAnsi="Times New Roman"/>
          <w:shadow w:val="0"/>
          <w:sz w:val="24"/>
          <w:szCs w:val="24"/>
        </w:rPr>
        <w:t>Ord</w:t>
      </w:r>
      <w:proofErr w:type="spellEnd"/>
      <w:r w:rsidRPr="001E430F">
        <w:rPr>
          <w:rFonts w:ascii="Times New Roman" w:hAnsi="Times New Roman"/>
          <w:shadow w:val="0"/>
          <w:sz w:val="24"/>
          <w:szCs w:val="24"/>
        </w:rPr>
        <w:t xml:space="preserve"> 368 March 18, 1993, Amended </w:t>
      </w:r>
      <w:proofErr w:type="spellStart"/>
      <w:r w:rsidRPr="001E430F">
        <w:rPr>
          <w:rFonts w:ascii="Times New Roman" w:hAnsi="Times New Roman"/>
          <w:shadow w:val="0"/>
          <w:sz w:val="24"/>
          <w:szCs w:val="24"/>
        </w:rPr>
        <w:t>Ord</w:t>
      </w:r>
      <w:proofErr w:type="spellEnd"/>
      <w:r w:rsidRPr="001E430F">
        <w:rPr>
          <w:rFonts w:ascii="Times New Roman" w:hAnsi="Times New Roman"/>
          <w:shadow w:val="0"/>
          <w:sz w:val="24"/>
          <w:szCs w:val="24"/>
        </w:rPr>
        <w:t xml:space="preserve"> 462 November 6, 2019</w:t>
      </w:r>
    </w:p>
    <w:p w:rsidR="00256FB8" w:rsidRPr="001E430F" w:rsidRDefault="00256FB8" w:rsidP="00256FB8">
      <w:pPr>
        <w:tabs>
          <w:tab w:val="left" w:pos="360"/>
          <w:tab w:val="left" w:pos="720"/>
          <w:tab w:val="left" w:pos="1080"/>
          <w:tab w:val="left" w:pos="7920"/>
        </w:tabs>
        <w:suppressAutoHyphens/>
        <w:spacing w:after="120"/>
        <w:rPr>
          <w:rFonts w:ascii="Times New Roman" w:hAnsi="Times New Roman"/>
          <w:shadow w:val="0"/>
          <w:sz w:val="24"/>
          <w:szCs w:val="24"/>
        </w:rPr>
      </w:pPr>
      <w:r w:rsidRPr="001E430F">
        <w:rPr>
          <w:rFonts w:ascii="Times New Roman" w:hAnsi="Times New Roman"/>
          <w:shadow w:val="0"/>
          <w:sz w:val="24"/>
          <w:szCs w:val="24"/>
          <w:u w:val="single"/>
        </w:rPr>
        <w:t>3.04.040  General Fund - Source</w:t>
      </w:r>
    </w:p>
    <w:p w:rsidR="00256FB8" w:rsidRPr="001E430F" w:rsidRDefault="00256FB8" w:rsidP="00256FB8">
      <w:pPr>
        <w:tabs>
          <w:tab w:val="left" w:pos="360"/>
          <w:tab w:val="left" w:pos="720"/>
          <w:tab w:val="left" w:pos="1080"/>
          <w:tab w:val="left" w:pos="7920"/>
        </w:tabs>
        <w:suppressAutoHyphens/>
        <w:spacing w:after="120"/>
        <w:rPr>
          <w:rFonts w:ascii="Times New Roman" w:hAnsi="Times New Roman"/>
          <w:shadow w:val="0"/>
          <w:sz w:val="24"/>
          <w:szCs w:val="24"/>
        </w:rPr>
      </w:pPr>
      <w:r w:rsidRPr="001E430F">
        <w:rPr>
          <w:rFonts w:ascii="Times New Roman" w:hAnsi="Times New Roman"/>
          <w:shadow w:val="0"/>
          <w:sz w:val="24"/>
          <w:szCs w:val="24"/>
        </w:rPr>
        <w:t>The General Fund of the City consists of monies received that is not designated for a specific purpose.</w:t>
      </w:r>
    </w:p>
    <w:p w:rsidR="00256FB8" w:rsidRPr="001E430F" w:rsidRDefault="00256FB8" w:rsidP="00256FB8">
      <w:pPr>
        <w:tabs>
          <w:tab w:val="left" w:pos="360"/>
          <w:tab w:val="left" w:pos="720"/>
          <w:tab w:val="left" w:pos="1080"/>
          <w:tab w:val="left" w:pos="7920"/>
        </w:tabs>
        <w:suppressAutoHyphens/>
        <w:spacing w:after="120"/>
        <w:rPr>
          <w:rFonts w:ascii="Times New Roman" w:hAnsi="Times New Roman"/>
          <w:shadow w:val="0"/>
          <w:sz w:val="24"/>
          <w:szCs w:val="24"/>
        </w:rPr>
      </w:pPr>
      <w:r w:rsidRPr="001E430F">
        <w:rPr>
          <w:rFonts w:ascii="Times New Roman" w:hAnsi="Times New Roman"/>
          <w:shadow w:val="0"/>
          <w:sz w:val="24"/>
          <w:szCs w:val="24"/>
        </w:rPr>
        <w:t xml:space="preserve">Prior code §99, Enc </w:t>
      </w:r>
      <w:proofErr w:type="spellStart"/>
      <w:r w:rsidRPr="001E430F">
        <w:rPr>
          <w:rFonts w:ascii="Times New Roman" w:hAnsi="Times New Roman"/>
          <w:shadow w:val="0"/>
          <w:sz w:val="24"/>
          <w:szCs w:val="24"/>
        </w:rPr>
        <w:t>Ord</w:t>
      </w:r>
      <w:proofErr w:type="spellEnd"/>
      <w:r w:rsidRPr="001E430F">
        <w:rPr>
          <w:rFonts w:ascii="Times New Roman" w:hAnsi="Times New Roman"/>
          <w:shadow w:val="0"/>
          <w:sz w:val="24"/>
          <w:szCs w:val="24"/>
        </w:rPr>
        <w:t xml:space="preserve"> 368 March 18, 1993, Amended </w:t>
      </w:r>
      <w:proofErr w:type="spellStart"/>
      <w:r w:rsidRPr="001E430F">
        <w:rPr>
          <w:rFonts w:ascii="Times New Roman" w:hAnsi="Times New Roman"/>
          <w:shadow w:val="0"/>
          <w:sz w:val="24"/>
          <w:szCs w:val="24"/>
        </w:rPr>
        <w:t>Ord</w:t>
      </w:r>
      <w:proofErr w:type="spellEnd"/>
      <w:r w:rsidRPr="001E430F">
        <w:rPr>
          <w:rFonts w:ascii="Times New Roman" w:hAnsi="Times New Roman"/>
          <w:shadow w:val="0"/>
          <w:sz w:val="24"/>
          <w:szCs w:val="24"/>
        </w:rPr>
        <w:t xml:space="preserve"> 462 November 6, 2019</w:t>
      </w:r>
    </w:p>
    <w:p w:rsidR="00256FB8" w:rsidRPr="001E430F" w:rsidRDefault="00256FB8" w:rsidP="00256FB8">
      <w:pPr>
        <w:tabs>
          <w:tab w:val="left" w:pos="360"/>
          <w:tab w:val="left" w:pos="720"/>
          <w:tab w:val="left" w:pos="1080"/>
          <w:tab w:val="left" w:pos="7920"/>
        </w:tabs>
        <w:suppressAutoHyphens/>
        <w:spacing w:after="120"/>
        <w:rPr>
          <w:rFonts w:ascii="Times New Roman" w:hAnsi="Times New Roman"/>
          <w:shadow w:val="0"/>
          <w:sz w:val="24"/>
          <w:szCs w:val="24"/>
        </w:rPr>
      </w:pPr>
      <w:r w:rsidRPr="001E430F">
        <w:rPr>
          <w:rFonts w:ascii="Times New Roman" w:hAnsi="Times New Roman"/>
          <w:shadow w:val="0"/>
          <w:sz w:val="24"/>
          <w:szCs w:val="24"/>
          <w:u w:val="single"/>
        </w:rPr>
        <w:t>3.04.070  Water and Sewer Funds - Source</w:t>
      </w:r>
    </w:p>
    <w:p w:rsidR="00256FB8" w:rsidRPr="001E430F" w:rsidRDefault="00256FB8" w:rsidP="00256FB8">
      <w:pPr>
        <w:tabs>
          <w:tab w:val="left" w:pos="360"/>
          <w:tab w:val="left" w:pos="720"/>
          <w:tab w:val="left" w:pos="1080"/>
          <w:tab w:val="left" w:pos="7920"/>
        </w:tabs>
        <w:suppressAutoHyphens/>
        <w:spacing w:after="120"/>
        <w:rPr>
          <w:rFonts w:ascii="Times New Roman" w:hAnsi="Times New Roman"/>
          <w:shadow w:val="0"/>
          <w:sz w:val="24"/>
          <w:szCs w:val="24"/>
        </w:rPr>
      </w:pPr>
      <w:r w:rsidRPr="001E430F">
        <w:rPr>
          <w:rFonts w:ascii="Times New Roman" w:hAnsi="Times New Roman"/>
          <w:shadow w:val="0"/>
          <w:sz w:val="24"/>
          <w:szCs w:val="24"/>
        </w:rPr>
        <w:lastRenderedPageBreak/>
        <w:t>The Water and Sewer Funds of the City consist of monies received from or through the Waterworks Department and/or the Sewer Department.</w:t>
      </w:r>
    </w:p>
    <w:p w:rsidR="00256FB8" w:rsidRPr="001E430F" w:rsidRDefault="00256FB8" w:rsidP="00256FB8">
      <w:pPr>
        <w:tabs>
          <w:tab w:val="left" w:pos="360"/>
          <w:tab w:val="left" w:pos="720"/>
          <w:tab w:val="left" w:pos="1080"/>
          <w:tab w:val="left" w:pos="7920"/>
        </w:tabs>
        <w:suppressAutoHyphens/>
        <w:spacing w:after="120"/>
        <w:rPr>
          <w:rFonts w:ascii="Times New Roman" w:hAnsi="Times New Roman"/>
          <w:shadow w:val="0"/>
          <w:sz w:val="24"/>
          <w:szCs w:val="24"/>
        </w:rPr>
      </w:pPr>
      <w:r w:rsidRPr="001E430F">
        <w:rPr>
          <w:rFonts w:ascii="Times New Roman" w:hAnsi="Times New Roman"/>
          <w:shadow w:val="0"/>
          <w:sz w:val="24"/>
          <w:szCs w:val="24"/>
        </w:rPr>
        <w:t xml:space="preserve">Prior code §97, Enc </w:t>
      </w:r>
      <w:proofErr w:type="spellStart"/>
      <w:r w:rsidRPr="001E430F">
        <w:rPr>
          <w:rFonts w:ascii="Times New Roman" w:hAnsi="Times New Roman"/>
          <w:shadow w:val="0"/>
          <w:sz w:val="24"/>
          <w:szCs w:val="24"/>
        </w:rPr>
        <w:t>Ord</w:t>
      </w:r>
      <w:proofErr w:type="spellEnd"/>
      <w:r w:rsidRPr="001E430F">
        <w:rPr>
          <w:rFonts w:ascii="Times New Roman" w:hAnsi="Times New Roman"/>
          <w:shadow w:val="0"/>
          <w:sz w:val="24"/>
          <w:szCs w:val="24"/>
        </w:rPr>
        <w:t xml:space="preserve"> 368 March 18, 1993, Amended </w:t>
      </w:r>
      <w:proofErr w:type="spellStart"/>
      <w:r w:rsidRPr="001E430F">
        <w:rPr>
          <w:rFonts w:ascii="Times New Roman" w:hAnsi="Times New Roman"/>
          <w:shadow w:val="0"/>
          <w:sz w:val="24"/>
          <w:szCs w:val="24"/>
        </w:rPr>
        <w:t>Ord</w:t>
      </w:r>
      <w:proofErr w:type="spellEnd"/>
      <w:r w:rsidRPr="001E430F">
        <w:rPr>
          <w:rFonts w:ascii="Times New Roman" w:hAnsi="Times New Roman"/>
          <w:shadow w:val="0"/>
          <w:sz w:val="24"/>
          <w:szCs w:val="24"/>
        </w:rPr>
        <w:t xml:space="preserve"> 462 November 6, 2019</w:t>
      </w:r>
    </w:p>
    <w:p w:rsidR="00256FB8" w:rsidRPr="001E430F" w:rsidRDefault="00256FB8" w:rsidP="00256FB8">
      <w:pPr>
        <w:tabs>
          <w:tab w:val="left" w:pos="360"/>
          <w:tab w:val="left" w:pos="720"/>
          <w:tab w:val="left" w:pos="1080"/>
          <w:tab w:val="left" w:pos="7920"/>
        </w:tabs>
        <w:suppressAutoHyphens/>
        <w:spacing w:after="120"/>
        <w:rPr>
          <w:rFonts w:ascii="Times New Roman" w:hAnsi="Times New Roman"/>
          <w:shadow w:val="0"/>
          <w:sz w:val="24"/>
          <w:szCs w:val="24"/>
        </w:rPr>
      </w:pPr>
      <w:r w:rsidRPr="001E430F">
        <w:rPr>
          <w:rFonts w:ascii="Times New Roman" w:hAnsi="Times New Roman"/>
          <w:shadow w:val="0"/>
          <w:sz w:val="24"/>
          <w:szCs w:val="24"/>
          <w:u w:val="single"/>
        </w:rPr>
        <w:t>3.04.080  Sinking Fund - Source</w:t>
      </w:r>
    </w:p>
    <w:p w:rsidR="00256FB8" w:rsidRPr="001E430F" w:rsidRDefault="00256FB8" w:rsidP="00256FB8">
      <w:pPr>
        <w:tabs>
          <w:tab w:val="left" w:pos="360"/>
          <w:tab w:val="left" w:pos="720"/>
          <w:tab w:val="left" w:pos="1080"/>
          <w:tab w:val="left" w:pos="7920"/>
        </w:tabs>
        <w:suppressAutoHyphens/>
        <w:spacing w:after="120"/>
        <w:rPr>
          <w:rFonts w:ascii="Times New Roman" w:hAnsi="Times New Roman"/>
          <w:shadow w:val="0"/>
          <w:sz w:val="24"/>
          <w:szCs w:val="24"/>
        </w:rPr>
      </w:pPr>
      <w:r w:rsidRPr="001E430F">
        <w:rPr>
          <w:rFonts w:ascii="Times New Roman" w:hAnsi="Times New Roman"/>
          <w:shadow w:val="0"/>
          <w:sz w:val="24"/>
          <w:szCs w:val="24"/>
        </w:rPr>
        <w:t>Sinking Funds of the City consist of monies received from taxes levied for the current fiscal year to pay the interest and principal on the legal, valid, outstanding, bonded indebtedness of the City of Dillon, and Sinking Funds therein provided for, and monies received from any source for such purposes.</w:t>
      </w:r>
    </w:p>
    <w:p w:rsidR="00256FB8" w:rsidRPr="001E430F" w:rsidRDefault="00256FB8" w:rsidP="00256FB8">
      <w:pPr>
        <w:tabs>
          <w:tab w:val="left" w:pos="360"/>
          <w:tab w:val="left" w:pos="720"/>
          <w:tab w:val="left" w:pos="1080"/>
          <w:tab w:val="left" w:pos="7920"/>
        </w:tabs>
        <w:suppressAutoHyphens/>
        <w:spacing w:after="120"/>
        <w:rPr>
          <w:shadow w:val="0"/>
        </w:rPr>
      </w:pPr>
      <w:r w:rsidRPr="001E430F">
        <w:rPr>
          <w:rFonts w:ascii="Times New Roman" w:hAnsi="Times New Roman"/>
          <w:shadow w:val="0"/>
          <w:sz w:val="24"/>
          <w:szCs w:val="24"/>
        </w:rPr>
        <w:t xml:space="preserve">Prior code §98, Enc </w:t>
      </w:r>
      <w:proofErr w:type="spellStart"/>
      <w:r w:rsidRPr="001E430F">
        <w:rPr>
          <w:rFonts w:ascii="Times New Roman" w:hAnsi="Times New Roman"/>
          <w:shadow w:val="0"/>
          <w:sz w:val="24"/>
          <w:szCs w:val="24"/>
        </w:rPr>
        <w:t>Ord</w:t>
      </w:r>
      <w:proofErr w:type="spellEnd"/>
      <w:r w:rsidRPr="001E430F">
        <w:rPr>
          <w:rFonts w:ascii="Times New Roman" w:hAnsi="Times New Roman"/>
          <w:shadow w:val="0"/>
          <w:sz w:val="24"/>
          <w:szCs w:val="24"/>
        </w:rPr>
        <w:t xml:space="preserve"> 368 March 18, 1993, Amended </w:t>
      </w:r>
      <w:proofErr w:type="spellStart"/>
      <w:r w:rsidRPr="001E430F">
        <w:rPr>
          <w:rFonts w:ascii="Times New Roman" w:hAnsi="Times New Roman"/>
          <w:shadow w:val="0"/>
          <w:sz w:val="24"/>
          <w:szCs w:val="24"/>
        </w:rPr>
        <w:t>Ord</w:t>
      </w:r>
      <w:proofErr w:type="spellEnd"/>
      <w:r w:rsidRPr="001E430F">
        <w:rPr>
          <w:rFonts w:ascii="Times New Roman" w:hAnsi="Times New Roman"/>
          <w:shadow w:val="0"/>
          <w:sz w:val="24"/>
          <w:szCs w:val="24"/>
        </w:rPr>
        <w:t xml:space="preserve"> 462 November 6, 2019</w:t>
      </w:r>
    </w:p>
    <w:p w:rsidR="00094844" w:rsidRPr="001E430F" w:rsidRDefault="00094844" w:rsidP="00256FB8">
      <w:pPr>
        <w:rPr>
          <w:shadow w:val="0"/>
        </w:rPr>
      </w:pPr>
    </w:p>
    <w:sectPr w:rsidR="00094844" w:rsidRPr="001E430F" w:rsidSect="009434EB">
      <w:headerReference w:type="default" r:id="rId6"/>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A90" w:rsidRDefault="00D87A90" w:rsidP="00AD3F37">
      <w:r>
        <w:separator/>
      </w:r>
    </w:p>
  </w:endnote>
  <w:endnote w:type="continuationSeparator" w:id="0">
    <w:p w:rsidR="00D87A90" w:rsidRDefault="00D87A90" w:rsidP="00AD3F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323790"/>
      <w:docPartObj>
        <w:docPartGallery w:val="Page Numbers (Bottom of Page)"/>
        <w:docPartUnique/>
      </w:docPartObj>
    </w:sdtPr>
    <w:sdtEndPr>
      <w:rPr>
        <w:shadow w:val="0"/>
        <w:sz w:val="24"/>
      </w:rPr>
    </w:sdtEndPr>
    <w:sdtContent>
      <w:p w:rsidR="00D87A90" w:rsidRPr="00AD3F37" w:rsidRDefault="00D87A90">
        <w:pPr>
          <w:pStyle w:val="Footer"/>
          <w:jc w:val="center"/>
          <w:rPr>
            <w:shadow w:val="0"/>
            <w:sz w:val="24"/>
          </w:rPr>
        </w:pPr>
        <w:r w:rsidRPr="00AD3F37">
          <w:rPr>
            <w:shadow w:val="0"/>
            <w:sz w:val="24"/>
          </w:rPr>
          <w:t>Chapter 3.04</w:t>
        </w:r>
        <w:r>
          <w:rPr>
            <w:shadow w:val="0"/>
            <w:sz w:val="24"/>
          </w:rPr>
          <w:t xml:space="preserve"> - Funds</w:t>
        </w:r>
      </w:p>
      <w:p w:rsidR="00D87A90" w:rsidRPr="00AD3F37" w:rsidRDefault="00D87A90" w:rsidP="00567EC8">
        <w:pPr>
          <w:pStyle w:val="Footer"/>
          <w:jc w:val="center"/>
          <w:rPr>
            <w:shadow w:val="0"/>
            <w:sz w:val="24"/>
          </w:rPr>
        </w:pPr>
        <w:r w:rsidRPr="00AD3F37">
          <w:rPr>
            <w:shadow w:val="0"/>
            <w:sz w:val="24"/>
          </w:rPr>
          <w:t xml:space="preserve">Page </w:t>
        </w:r>
        <w:r w:rsidR="005F114C" w:rsidRPr="00AD3F37">
          <w:rPr>
            <w:shadow w:val="0"/>
            <w:sz w:val="24"/>
          </w:rPr>
          <w:fldChar w:fldCharType="begin"/>
        </w:r>
        <w:r w:rsidRPr="00AD3F37">
          <w:rPr>
            <w:shadow w:val="0"/>
            <w:sz w:val="24"/>
          </w:rPr>
          <w:instrText xml:space="preserve"> PAGE   \* MERGEFORMAT </w:instrText>
        </w:r>
        <w:r w:rsidR="005F114C" w:rsidRPr="00AD3F37">
          <w:rPr>
            <w:shadow w:val="0"/>
            <w:sz w:val="24"/>
          </w:rPr>
          <w:fldChar w:fldCharType="separate"/>
        </w:r>
        <w:r w:rsidR="00E31E81">
          <w:rPr>
            <w:shadow w:val="0"/>
            <w:noProof/>
            <w:sz w:val="24"/>
          </w:rPr>
          <w:t>2</w:t>
        </w:r>
        <w:r w:rsidR="005F114C" w:rsidRPr="00AD3F37">
          <w:rPr>
            <w:shadow w:val="0"/>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A90" w:rsidRDefault="00D87A90" w:rsidP="00AD3F37">
      <w:r>
        <w:separator/>
      </w:r>
    </w:p>
  </w:footnote>
  <w:footnote w:type="continuationSeparator" w:id="0">
    <w:p w:rsidR="00D87A90" w:rsidRDefault="00D87A90" w:rsidP="00AD3F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E81" w:rsidRDefault="00E31E81" w:rsidP="00E31E81">
    <w:pPr>
      <w:pStyle w:val="Header"/>
      <w:jc w:val="center"/>
    </w:pPr>
    <w:r w:rsidRPr="007E4883">
      <w:rPr>
        <w:rFonts w:ascii="Times New Roman" w:hAnsi="Times New Roman"/>
        <w:b/>
        <w:shadow w:val="0"/>
        <w:sz w:val="24"/>
        <w:szCs w:val="24"/>
      </w:rPr>
      <w:t>TITLE 3</w:t>
    </w:r>
    <w:r>
      <w:rPr>
        <w:rFonts w:ascii="Times New Roman" w:hAnsi="Times New Roman"/>
        <w:b/>
        <w:shadow w:val="0"/>
        <w:sz w:val="24"/>
        <w:szCs w:val="24"/>
      </w:rPr>
      <w:t xml:space="preserve"> </w:t>
    </w:r>
    <w:r w:rsidRPr="007E4883">
      <w:rPr>
        <w:rFonts w:ascii="Times New Roman" w:hAnsi="Times New Roman"/>
        <w:b/>
        <w:shadow w:val="0"/>
        <w:sz w:val="24"/>
        <w:szCs w:val="24"/>
      </w:rPr>
      <w:t xml:space="preserve"> REVENUE AND FINANCE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defaultTabStop w:val="720"/>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docVars>
    <w:docVar w:name="dgnword-docGUID" w:val="{6935B271-1B30-445D-8492-727891D691AE}"/>
    <w:docVar w:name="dgnword-eventsink" w:val="53320592"/>
  </w:docVars>
  <w:rsids>
    <w:rsidRoot w:val="00AD3F37"/>
    <w:rsid w:val="00010FE2"/>
    <w:rsid w:val="00093975"/>
    <w:rsid w:val="00094844"/>
    <w:rsid w:val="000E1EA2"/>
    <w:rsid w:val="000E4284"/>
    <w:rsid w:val="000E61F2"/>
    <w:rsid w:val="000F62D5"/>
    <w:rsid w:val="00145F17"/>
    <w:rsid w:val="001A2FCA"/>
    <w:rsid w:val="001E430F"/>
    <w:rsid w:val="00211304"/>
    <w:rsid w:val="0021152C"/>
    <w:rsid w:val="00214A18"/>
    <w:rsid w:val="002173BA"/>
    <w:rsid w:val="00256FB8"/>
    <w:rsid w:val="002A188E"/>
    <w:rsid w:val="003A28A3"/>
    <w:rsid w:val="003A72AB"/>
    <w:rsid w:val="004607BD"/>
    <w:rsid w:val="00484F49"/>
    <w:rsid w:val="004B7E65"/>
    <w:rsid w:val="00515761"/>
    <w:rsid w:val="005417C6"/>
    <w:rsid w:val="005547AD"/>
    <w:rsid w:val="00567EC8"/>
    <w:rsid w:val="005A33AA"/>
    <w:rsid w:val="005F114C"/>
    <w:rsid w:val="0062654C"/>
    <w:rsid w:val="00651A98"/>
    <w:rsid w:val="006975AD"/>
    <w:rsid w:val="006F6BAF"/>
    <w:rsid w:val="00704739"/>
    <w:rsid w:val="0075083C"/>
    <w:rsid w:val="00793B7E"/>
    <w:rsid w:val="007D4DAF"/>
    <w:rsid w:val="007E5651"/>
    <w:rsid w:val="00824A54"/>
    <w:rsid w:val="00842F6D"/>
    <w:rsid w:val="008C7469"/>
    <w:rsid w:val="009434EB"/>
    <w:rsid w:val="00952964"/>
    <w:rsid w:val="009A5A0D"/>
    <w:rsid w:val="009A6722"/>
    <w:rsid w:val="009D400D"/>
    <w:rsid w:val="00A47081"/>
    <w:rsid w:val="00A774DA"/>
    <w:rsid w:val="00AC6A04"/>
    <w:rsid w:val="00AD3F37"/>
    <w:rsid w:val="00B218BC"/>
    <w:rsid w:val="00B724F1"/>
    <w:rsid w:val="00BA2F79"/>
    <w:rsid w:val="00BE42DA"/>
    <w:rsid w:val="00BF4F01"/>
    <w:rsid w:val="00C10789"/>
    <w:rsid w:val="00C25963"/>
    <w:rsid w:val="00C33C43"/>
    <w:rsid w:val="00C923B3"/>
    <w:rsid w:val="00D07AA2"/>
    <w:rsid w:val="00D112D3"/>
    <w:rsid w:val="00D144A2"/>
    <w:rsid w:val="00D87A90"/>
    <w:rsid w:val="00DB69C5"/>
    <w:rsid w:val="00DF43DB"/>
    <w:rsid w:val="00E31E81"/>
    <w:rsid w:val="00E31F84"/>
    <w:rsid w:val="00E4131A"/>
    <w:rsid w:val="00ED5673"/>
    <w:rsid w:val="00EF50AD"/>
    <w:rsid w:val="00F40F2E"/>
    <w:rsid w:val="00F848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F37"/>
    <w:pPr>
      <w:overflowPunct w:val="0"/>
      <w:autoSpaceDE w:val="0"/>
      <w:autoSpaceDN w:val="0"/>
      <w:adjustRightInd w:val="0"/>
      <w:spacing w:after="0" w:line="240" w:lineRule="auto"/>
      <w:textAlignment w:val="baseline"/>
    </w:pPr>
    <w:rPr>
      <w:rFonts w:ascii="Tms Rmn" w:eastAsia="Times New Roman" w:hAnsi="Tms Rmn" w:cs="Times New Roman"/>
      <w:shado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D3F37"/>
    <w:pPr>
      <w:tabs>
        <w:tab w:val="center" w:pos="4680"/>
        <w:tab w:val="right" w:pos="9360"/>
      </w:tabs>
    </w:pPr>
  </w:style>
  <w:style w:type="character" w:customStyle="1" w:styleId="HeaderChar">
    <w:name w:val="Header Char"/>
    <w:basedOn w:val="DefaultParagraphFont"/>
    <w:link w:val="Header"/>
    <w:uiPriority w:val="99"/>
    <w:semiHidden/>
    <w:rsid w:val="00AD3F37"/>
    <w:rPr>
      <w:rFonts w:ascii="Tms Rmn" w:eastAsia="Times New Roman" w:hAnsi="Tms Rmn" w:cs="Times New Roman"/>
      <w:shadow/>
      <w:sz w:val="20"/>
      <w:szCs w:val="20"/>
    </w:rPr>
  </w:style>
  <w:style w:type="paragraph" w:styleId="Footer">
    <w:name w:val="footer"/>
    <w:basedOn w:val="Normal"/>
    <w:link w:val="FooterChar"/>
    <w:uiPriority w:val="99"/>
    <w:unhideWhenUsed/>
    <w:rsid w:val="00AD3F37"/>
    <w:pPr>
      <w:tabs>
        <w:tab w:val="center" w:pos="4680"/>
        <w:tab w:val="right" w:pos="9360"/>
      </w:tabs>
    </w:pPr>
  </w:style>
  <w:style w:type="character" w:customStyle="1" w:styleId="FooterChar">
    <w:name w:val="Footer Char"/>
    <w:basedOn w:val="DefaultParagraphFont"/>
    <w:link w:val="Footer"/>
    <w:uiPriority w:val="99"/>
    <w:rsid w:val="00AD3F37"/>
    <w:rPr>
      <w:rFonts w:ascii="Tms Rmn" w:eastAsia="Times New Roman" w:hAnsi="Tms Rmn" w:cs="Times New Roman"/>
      <w:shadow/>
      <w:sz w:val="20"/>
      <w:szCs w:val="20"/>
    </w:rPr>
  </w:style>
  <w:style w:type="paragraph" w:styleId="BalloonText">
    <w:name w:val="Balloon Text"/>
    <w:basedOn w:val="Normal"/>
    <w:link w:val="BalloonTextChar"/>
    <w:uiPriority w:val="99"/>
    <w:semiHidden/>
    <w:unhideWhenUsed/>
    <w:rsid w:val="00952964"/>
    <w:rPr>
      <w:rFonts w:ascii="Tahoma" w:hAnsi="Tahoma" w:cs="Tahoma"/>
      <w:sz w:val="16"/>
      <w:szCs w:val="16"/>
    </w:rPr>
  </w:style>
  <w:style w:type="character" w:customStyle="1" w:styleId="BalloonTextChar">
    <w:name w:val="Balloon Text Char"/>
    <w:basedOn w:val="DefaultParagraphFont"/>
    <w:link w:val="BalloonText"/>
    <w:uiPriority w:val="99"/>
    <w:semiHidden/>
    <w:rsid w:val="00952964"/>
    <w:rPr>
      <w:rFonts w:ascii="Tahoma" w:eastAsia="Times New Roman" w:hAnsi="Tahoma" w:cs="Tahoma"/>
      <w:shadow/>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2</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Secor</dc:creator>
  <cp:lastModifiedBy>DeputyClerk</cp:lastModifiedBy>
  <cp:revision>28</cp:revision>
  <cp:lastPrinted>2014-01-29T17:56:00Z</cp:lastPrinted>
  <dcterms:created xsi:type="dcterms:W3CDTF">2018-01-25T21:48:00Z</dcterms:created>
  <dcterms:modified xsi:type="dcterms:W3CDTF">2021-12-02T16:53:00Z</dcterms:modified>
</cp:coreProperties>
</file>